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9DBCA" w14:textId="77777777" w:rsidR="00340BDB" w:rsidRDefault="00785209" w:rsidP="00785209">
      <w:pPr>
        <w:adjustRightInd w:val="0"/>
        <w:snapToGrid w:val="0"/>
        <w:spacing w:line="400" w:lineRule="exact"/>
        <w:jc w:val="center"/>
        <w:rPr>
          <w:rFonts w:ascii="標楷體" w:eastAsia="標楷體" w:hAnsi="標楷體"/>
          <w:b/>
          <w:bCs/>
          <w:color w:val="000000" w:themeColor="text1"/>
          <w:sz w:val="28"/>
          <w:szCs w:val="28"/>
          <w:lang w:eastAsia="zh-HK"/>
        </w:rPr>
      </w:pPr>
      <w:bookmarkStart w:id="0" w:name="_GoBack"/>
      <w:bookmarkEnd w:id="0"/>
      <w:r w:rsidRPr="00340BDB">
        <w:rPr>
          <w:rFonts w:ascii="標楷體" w:eastAsia="標楷體" w:hAnsi="標楷體"/>
          <w:b/>
          <w:bCs/>
          <w:color w:val="000000" w:themeColor="text1"/>
          <w:sz w:val="28"/>
          <w:szCs w:val="28"/>
        </w:rPr>
        <w:t>桃園市10</w:t>
      </w:r>
      <w:r w:rsidRPr="00340BDB">
        <w:rPr>
          <w:rFonts w:ascii="標楷體" w:eastAsia="標楷體" w:hAnsi="標楷體" w:hint="eastAsia"/>
          <w:b/>
          <w:bCs/>
          <w:color w:val="000000" w:themeColor="text1"/>
          <w:sz w:val="28"/>
          <w:szCs w:val="28"/>
        </w:rPr>
        <w:t>9</w:t>
      </w:r>
      <w:r w:rsidRPr="00340BDB">
        <w:rPr>
          <w:rFonts w:ascii="標楷體" w:eastAsia="標楷體" w:hAnsi="標楷體"/>
          <w:b/>
          <w:bCs/>
          <w:color w:val="000000" w:themeColor="text1"/>
          <w:sz w:val="28"/>
          <w:szCs w:val="28"/>
        </w:rPr>
        <w:t>年度</w:t>
      </w:r>
      <w:r w:rsidR="00340BDB" w:rsidRPr="00340BDB">
        <w:rPr>
          <w:rFonts w:ascii="標楷體" w:eastAsia="標楷體" w:hAnsi="標楷體" w:hint="eastAsia"/>
          <w:b/>
          <w:bCs/>
          <w:color w:val="000000" w:themeColor="text1"/>
          <w:sz w:val="28"/>
          <w:szCs w:val="28"/>
          <w:lang w:eastAsia="zh-HK"/>
        </w:rPr>
        <w:t>高級中等以下學校</w:t>
      </w:r>
      <w:r w:rsidRPr="00340BDB">
        <w:rPr>
          <w:rFonts w:ascii="標楷體" w:eastAsia="標楷體" w:hAnsi="標楷體"/>
          <w:b/>
          <w:bCs/>
          <w:color w:val="000000" w:themeColor="text1"/>
          <w:sz w:val="28"/>
          <w:szCs w:val="28"/>
        </w:rPr>
        <w:t>家庭教育種子教師培訓</w:t>
      </w:r>
      <w:r w:rsidR="003B2C78" w:rsidRPr="00340BDB">
        <w:rPr>
          <w:rFonts w:ascii="標楷體" w:eastAsia="標楷體" w:hAnsi="標楷體" w:hint="eastAsia"/>
          <w:b/>
          <w:bCs/>
          <w:color w:val="000000" w:themeColor="text1"/>
          <w:sz w:val="28"/>
          <w:szCs w:val="28"/>
          <w:lang w:eastAsia="zh-HK"/>
        </w:rPr>
        <w:t>暨校長研習</w:t>
      </w:r>
    </w:p>
    <w:p w14:paraId="408F1DDF" w14:textId="034BF3EF" w:rsidR="003B2C78" w:rsidRPr="00340BDB" w:rsidRDefault="00785209" w:rsidP="00785209">
      <w:pPr>
        <w:adjustRightInd w:val="0"/>
        <w:snapToGrid w:val="0"/>
        <w:spacing w:line="400" w:lineRule="exact"/>
        <w:jc w:val="center"/>
        <w:rPr>
          <w:rFonts w:ascii="標楷體" w:eastAsia="標楷體" w:hAnsi="標楷體"/>
          <w:b/>
          <w:bCs/>
          <w:color w:val="000000" w:themeColor="text1"/>
          <w:sz w:val="28"/>
          <w:szCs w:val="28"/>
        </w:rPr>
      </w:pPr>
      <w:r w:rsidRPr="00340BDB">
        <w:rPr>
          <w:rFonts w:ascii="標楷體" w:eastAsia="標楷體" w:hAnsi="標楷體"/>
          <w:b/>
          <w:bCs/>
          <w:color w:val="000000" w:themeColor="text1"/>
          <w:sz w:val="28"/>
          <w:szCs w:val="28"/>
        </w:rPr>
        <w:t>實施計畫</w:t>
      </w:r>
    </w:p>
    <w:p w14:paraId="55762EE2" w14:textId="77777777" w:rsidR="00785209" w:rsidRPr="003A31C8" w:rsidRDefault="00785209" w:rsidP="00785209">
      <w:pPr>
        <w:adjustRightInd w:val="0"/>
        <w:snapToGrid w:val="0"/>
        <w:spacing w:line="400" w:lineRule="exact"/>
        <w:jc w:val="center"/>
        <w:rPr>
          <w:rFonts w:ascii="標楷體" w:eastAsia="標楷體" w:hAnsi="標楷體"/>
          <w:bCs/>
          <w:color w:val="000000" w:themeColor="text1"/>
          <w:sz w:val="32"/>
          <w:szCs w:val="32"/>
        </w:rPr>
      </w:pPr>
    </w:p>
    <w:p w14:paraId="31F17523" w14:textId="77777777" w:rsidR="00226C19" w:rsidRPr="003A31C8" w:rsidRDefault="0021781D" w:rsidP="0021781D">
      <w:pPr>
        <w:adjustRightInd w:val="0"/>
        <w:snapToGrid w:val="0"/>
        <w:spacing w:line="400" w:lineRule="exact"/>
        <w:rPr>
          <w:rFonts w:ascii="標楷體" w:eastAsia="標楷體" w:hAnsi="標楷體"/>
          <w:color w:val="000000" w:themeColor="text1"/>
          <w:sz w:val="26"/>
          <w:szCs w:val="26"/>
          <w:lang w:eastAsia="zh-HK"/>
        </w:rPr>
      </w:pPr>
      <w:r w:rsidRPr="003A31C8">
        <w:rPr>
          <w:rFonts w:ascii="標楷體" w:eastAsia="標楷體" w:hAnsi="標楷體" w:hint="eastAsia"/>
          <w:color w:val="000000" w:themeColor="text1"/>
          <w:sz w:val="26"/>
          <w:szCs w:val="26"/>
          <w:lang w:eastAsia="zh-HK"/>
        </w:rPr>
        <w:t>一</w:t>
      </w:r>
      <w:r w:rsidRPr="003A31C8">
        <w:rPr>
          <w:rFonts w:ascii="標楷體" w:eastAsia="標楷體" w:hAnsi="標楷體" w:hint="eastAsia"/>
          <w:color w:val="000000" w:themeColor="text1"/>
          <w:sz w:val="26"/>
          <w:szCs w:val="26"/>
        </w:rPr>
        <w:t>、</w:t>
      </w:r>
      <w:r w:rsidR="0063141C" w:rsidRPr="003A31C8">
        <w:rPr>
          <w:rFonts w:ascii="標楷體" w:eastAsia="標楷體" w:hAnsi="標楷體" w:hint="eastAsia"/>
          <w:color w:val="000000" w:themeColor="text1"/>
          <w:sz w:val="26"/>
          <w:szCs w:val="26"/>
          <w:lang w:eastAsia="zh-HK"/>
        </w:rPr>
        <w:t>依據：</w:t>
      </w:r>
    </w:p>
    <w:p w14:paraId="17277BCF" w14:textId="77777777" w:rsidR="00226C19" w:rsidRPr="003A31C8" w:rsidRDefault="0021781D" w:rsidP="0021781D">
      <w:pPr>
        <w:ind w:firstLineChars="163" w:firstLine="424"/>
        <w:rPr>
          <w:rFonts w:ascii="標楷體" w:eastAsia="標楷體" w:hAnsi="標楷體"/>
          <w:color w:val="000000" w:themeColor="text1"/>
          <w:sz w:val="26"/>
          <w:szCs w:val="26"/>
          <w:lang w:eastAsia="zh-HK"/>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一</w:t>
      </w:r>
      <w:r w:rsidRPr="003A31C8">
        <w:rPr>
          <w:rFonts w:ascii="標楷體" w:eastAsia="標楷體" w:hAnsi="標楷體" w:hint="eastAsia"/>
          <w:color w:val="000000" w:themeColor="text1"/>
          <w:sz w:val="26"/>
          <w:szCs w:val="26"/>
        </w:rPr>
        <w:t>)</w:t>
      </w:r>
      <w:r w:rsidR="00226C19" w:rsidRPr="003A31C8">
        <w:rPr>
          <w:rFonts w:ascii="標楷體" w:eastAsia="標楷體" w:hAnsi="標楷體" w:hint="eastAsia"/>
          <w:color w:val="000000" w:themeColor="text1"/>
          <w:sz w:val="26"/>
          <w:szCs w:val="26"/>
          <w:lang w:eastAsia="zh-HK"/>
        </w:rPr>
        <w:t>家庭教育法第九條及第十三條</w:t>
      </w:r>
      <w:r w:rsidR="00226C19" w:rsidRPr="003A31C8">
        <w:rPr>
          <w:rFonts w:ascii="標楷體" w:eastAsia="標楷體" w:hAnsi="標楷體" w:hint="eastAsia"/>
          <w:color w:val="000000" w:themeColor="text1"/>
          <w:sz w:val="26"/>
          <w:szCs w:val="26"/>
        </w:rPr>
        <w:t>。</w:t>
      </w:r>
    </w:p>
    <w:p w14:paraId="60C58199" w14:textId="77777777" w:rsidR="0063141C" w:rsidRPr="003A31C8" w:rsidRDefault="00226C19" w:rsidP="0021781D">
      <w:pPr>
        <w:adjustRightInd w:val="0"/>
        <w:snapToGrid w:val="0"/>
        <w:spacing w:line="400" w:lineRule="exact"/>
        <w:ind w:leftChars="178" w:left="981" w:hangingChars="213" w:hanging="554"/>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63141C" w:rsidRPr="003A31C8">
        <w:rPr>
          <w:rFonts w:ascii="標楷體" w:eastAsia="標楷體" w:hAnsi="標楷體" w:hint="eastAsia"/>
          <w:color w:val="000000" w:themeColor="text1"/>
          <w:sz w:val="26"/>
          <w:szCs w:val="26"/>
          <w:lang w:eastAsia="zh-HK"/>
        </w:rPr>
        <w:t>桃園市政府教育局</w:t>
      </w:r>
      <w:r w:rsidR="0063141C" w:rsidRPr="003A31C8">
        <w:rPr>
          <w:rFonts w:ascii="標楷體" w:eastAsia="標楷體" w:hAnsi="標楷體" w:hint="eastAsia"/>
          <w:color w:val="000000" w:themeColor="text1"/>
          <w:sz w:val="26"/>
          <w:szCs w:val="26"/>
        </w:rPr>
        <w:t>109</w:t>
      </w:r>
      <w:r w:rsidR="0063141C" w:rsidRPr="003A31C8">
        <w:rPr>
          <w:rFonts w:ascii="標楷體" w:eastAsia="標楷體" w:hAnsi="標楷體" w:hint="eastAsia"/>
          <w:color w:val="000000" w:themeColor="text1"/>
          <w:sz w:val="26"/>
          <w:szCs w:val="26"/>
          <w:lang w:eastAsia="zh-HK"/>
        </w:rPr>
        <w:t>年</w:t>
      </w:r>
      <w:r w:rsidR="0063141C" w:rsidRPr="003A31C8">
        <w:rPr>
          <w:rFonts w:ascii="標楷體" w:eastAsia="標楷體" w:hAnsi="標楷體" w:hint="eastAsia"/>
          <w:color w:val="000000" w:themeColor="text1"/>
          <w:sz w:val="26"/>
          <w:szCs w:val="26"/>
        </w:rPr>
        <w:t>2</w:t>
      </w:r>
      <w:r w:rsidR="0063141C" w:rsidRPr="003A31C8">
        <w:rPr>
          <w:rFonts w:ascii="標楷體" w:eastAsia="標楷體" w:hAnsi="標楷體" w:hint="eastAsia"/>
          <w:color w:val="000000" w:themeColor="text1"/>
          <w:sz w:val="26"/>
          <w:szCs w:val="26"/>
          <w:lang w:eastAsia="zh-HK"/>
        </w:rPr>
        <w:t>月</w:t>
      </w:r>
      <w:r w:rsidR="0063141C" w:rsidRPr="003A31C8">
        <w:rPr>
          <w:rFonts w:ascii="標楷體" w:eastAsia="標楷體" w:hAnsi="標楷體" w:hint="eastAsia"/>
          <w:color w:val="000000" w:themeColor="text1"/>
          <w:sz w:val="26"/>
          <w:szCs w:val="26"/>
        </w:rPr>
        <w:t>19</w:t>
      </w:r>
      <w:r w:rsidR="0063141C" w:rsidRPr="003A31C8">
        <w:rPr>
          <w:rFonts w:ascii="標楷體" w:eastAsia="標楷體" w:hAnsi="標楷體" w:hint="eastAsia"/>
          <w:color w:val="000000" w:themeColor="text1"/>
          <w:sz w:val="26"/>
          <w:szCs w:val="26"/>
          <w:lang w:eastAsia="zh-HK"/>
        </w:rPr>
        <w:t>日桃教終字第</w:t>
      </w:r>
      <w:r w:rsidR="0063141C" w:rsidRPr="003A31C8">
        <w:rPr>
          <w:rFonts w:ascii="標楷體" w:eastAsia="標楷體" w:hAnsi="標楷體" w:hint="eastAsia"/>
          <w:color w:val="000000" w:themeColor="text1"/>
          <w:sz w:val="26"/>
          <w:szCs w:val="26"/>
        </w:rPr>
        <w:t>1090014246</w:t>
      </w:r>
      <w:r w:rsidR="0063141C" w:rsidRPr="003A31C8">
        <w:rPr>
          <w:rFonts w:ascii="標楷體" w:eastAsia="標楷體" w:hAnsi="標楷體" w:hint="eastAsia"/>
          <w:color w:val="000000" w:themeColor="text1"/>
          <w:sz w:val="26"/>
          <w:szCs w:val="26"/>
          <w:lang w:eastAsia="zh-HK"/>
        </w:rPr>
        <w:t>號</w:t>
      </w:r>
      <w:r w:rsidR="00C61B22" w:rsidRPr="003A31C8">
        <w:rPr>
          <w:rFonts w:ascii="標楷體" w:eastAsia="標楷體" w:hAnsi="標楷體" w:hint="eastAsia"/>
          <w:color w:val="000000" w:themeColor="text1"/>
          <w:sz w:val="26"/>
          <w:szCs w:val="26"/>
          <w:lang w:eastAsia="zh-HK"/>
        </w:rPr>
        <w:t>函及同年</w:t>
      </w:r>
      <w:r w:rsidR="00C61B22" w:rsidRPr="003A31C8">
        <w:rPr>
          <w:rFonts w:ascii="標楷體" w:eastAsia="標楷體" w:hAnsi="標楷體" w:hint="eastAsia"/>
          <w:color w:val="000000" w:themeColor="text1"/>
          <w:sz w:val="26"/>
          <w:szCs w:val="26"/>
        </w:rPr>
        <w:t>3</w:t>
      </w:r>
      <w:r w:rsidR="00C61B22" w:rsidRPr="003A31C8">
        <w:rPr>
          <w:rFonts w:ascii="標楷體" w:eastAsia="標楷體" w:hAnsi="標楷體" w:hint="eastAsia"/>
          <w:color w:val="000000" w:themeColor="text1"/>
          <w:sz w:val="26"/>
          <w:szCs w:val="26"/>
          <w:lang w:eastAsia="zh-HK"/>
        </w:rPr>
        <w:t>月</w:t>
      </w:r>
      <w:r w:rsidR="00C61B22" w:rsidRPr="003A31C8">
        <w:rPr>
          <w:rFonts w:ascii="標楷體" w:eastAsia="標楷體" w:hAnsi="標楷體" w:hint="eastAsia"/>
          <w:color w:val="000000" w:themeColor="text1"/>
          <w:sz w:val="26"/>
          <w:szCs w:val="26"/>
        </w:rPr>
        <w:t>23</w:t>
      </w:r>
      <w:r w:rsidR="00C61B22" w:rsidRPr="003A31C8">
        <w:rPr>
          <w:rFonts w:ascii="標楷體" w:eastAsia="標楷體" w:hAnsi="標楷體" w:hint="eastAsia"/>
          <w:color w:val="000000" w:themeColor="text1"/>
          <w:sz w:val="26"/>
          <w:szCs w:val="26"/>
          <w:lang w:eastAsia="zh-HK"/>
        </w:rPr>
        <w:t>日桃教終字第</w:t>
      </w:r>
      <w:r w:rsidR="00C61B22" w:rsidRPr="003A31C8">
        <w:rPr>
          <w:rFonts w:ascii="標楷體" w:eastAsia="標楷體" w:hAnsi="標楷體" w:hint="eastAsia"/>
          <w:color w:val="000000" w:themeColor="text1"/>
          <w:sz w:val="26"/>
          <w:szCs w:val="26"/>
        </w:rPr>
        <w:t>1090023918</w:t>
      </w:r>
      <w:r w:rsidR="0063141C" w:rsidRPr="003A31C8">
        <w:rPr>
          <w:rFonts w:ascii="標楷體" w:eastAsia="標楷體" w:hAnsi="標楷體" w:hint="eastAsia"/>
          <w:color w:val="000000" w:themeColor="text1"/>
          <w:sz w:val="26"/>
          <w:szCs w:val="26"/>
          <w:lang w:eastAsia="zh-HK"/>
        </w:rPr>
        <w:t>函</w:t>
      </w:r>
      <w:r w:rsidR="00C61B22" w:rsidRPr="003A31C8">
        <w:rPr>
          <w:rFonts w:ascii="標楷體" w:eastAsia="標楷體" w:hAnsi="標楷體" w:hint="eastAsia"/>
          <w:color w:val="000000" w:themeColor="text1"/>
          <w:sz w:val="26"/>
          <w:szCs w:val="26"/>
        </w:rPr>
        <w:t>。</w:t>
      </w:r>
    </w:p>
    <w:p w14:paraId="1409BCC7" w14:textId="77777777" w:rsidR="00785209" w:rsidRPr="003A31C8" w:rsidRDefault="0063141C"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計畫目的</w:t>
      </w:r>
    </w:p>
    <w:p w14:paraId="549BCAE0" w14:textId="77777777" w:rsidR="00785209"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一</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培養</w:t>
      </w:r>
      <w:r w:rsidR="003F127C" w:rsidRPr="003A31C8">
        <w:rPr>
          <w:rFonts w:ascii="標楷體" w:eastAsia="標楷體" w:hAnsi="標楷體" w:hint="eastAsia"/>
          <w:color w:val="000000" w:themeColor="text1"/>
          <w:sz w:val="26"/>
          <w:szCs w:val="26"/>
          <w:lang w:eastAsia="zh-HK"/>
        </w:rPr>
        <w:t>學校</w:t>
      </w:r>
      <w:r w:rsidR="00785209" w:rsidRPr="003A31C8">
        <w:rPr>
          <w:rFonts w:ascii="標楷體" w:eastAsia="標楷體" w:hAnsi="標楷體"/>
          <w:color w:val="000000" w:themeColor="text1"/>
          <w:sz w:val="26"/>
          <w:szCs w:val="26"/>
        </w:rPr>
        <w:t>家庭教育種子教師，</w:t>
      </w:r>
      <w:r w:rsidR="00533F31" w:rsidRPr="003A31C8">
        <w:rPr>
          <w:rFonts w:ascii="標楷體" w:eastAsia="標楷體" w:hAnsi="標楷體" w:hint="eastAsia"/>
          <w:color w:val="000000" w:themeColor="text1"/>
          <w:sz w:val="26"/>
          <w:szCs w:val="26"/>
          <w:lang w:eastAsia="zh-HK"/>
        </w:rPr>
        <w:t>促進家庭教育專業發展</w:t>
      </w:r>
      <w:r w:rsidR="00785209" w:rsidRPr="003A31C8">
        <w:rPr>
          <w:rFonts w:ascii="標楷體" w:eastAsia="標楷體" w:hAnsi="標楷體"/>
          <w:color w:val="000000" w:themeColor="text1"/>
          <w:sz w:val="26"/>
          <w:szCs w:val="26"/>
        </w:rPr>
        <w:t>。</w:t>
      </w:r>
    </w:p>
    <w:p w14:paraId="77C2D022" w14:textId="77777777" w:rsidR="003F127C"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3F127C" w:rsidRPr="003A31C8">
        <w:rPr>
          <w:rFonts w:ascii="標楷體" w:eastAsia="標楷體" w:hAnsi="標楷體" w:hint="eastAsia"/>
          <w:color w:val="000000" w:themeColor="text1"/>
          <w:sz w:val="26"/>
          <w:szCs w:val="26"/>
        </w:rPr>
        <w:t>增進學校教師對家庭教育重要議題之了解，強化家庭教育知能</w:t>
      </w:r>
    </w:p>
    <w:p w14:paraId="07B7A39D" w14:textId="77777777" w:rsidR="00785209"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三</w:t>
      </w:r>
      <w:r w:rsidRPr="003A31C8">
        <w:rPr>
          <w:rFonts w:ascii="標楷體" w:eastAsia="標楷體" w:hAnsi="標楷體" w:hint="eastAsia"/>
          <w:color w:val="000000" w:themeColor="text1"/>
          <w:sz w:val="26"/>
          <w:szCs w:val="26"/>
        </w:rPr>
        <w:t>)</w:t>
      </w:r>
      <w:r w:rsidR="00533F31" w:rsidRPr="003A31C8">
        <w:rPr>
          <w:rFonts w:ascii="標楷體" w:eastAsia="標楷體" w:hAnsi="標楷體" w:hint="eastAsia"/>
          <w:color w:val="000000" w:themeColor="text1"/>
          <w:sz w:val="26"/>
          <w:szCs w:val="26"/>
          <w:lang w:eastAsia="zh-HK"/>
        </w:rPr>
        <w:t>提升</w:t>
      </w:r>
      <w:r w:rsidR="00785209" w:rsidRPr="003A31C8">
        <w:rPr>
          <w:rFonts w:ascii="標楷體" w:eastAsia="標楷體" w:hAnsi="標楷體"/>
          <w:color w:val="000000" w:themeColor="text1"/>
          <w:sz w:val="26"/>
          <w:szCs w:val="26"/>
        </w:rPr>
        <w:t>學校人員家庭教育專業</w:t>
      </w:r>
      <w:r w:rsidR="00785209" w:rsidRPr="003A31C8">
        <w:rPr>
          <w:rFonts w:ascii="標楷體" w:eastAsia="標楷體" w:hAnsi="標楷體" w:hint="eastAsia"/>
          <w:color w:val="000000" w:themeColor="text1"/>
          <w:sz w:val="26"/>
          <w:szCs w:val="26"/>
          <w:lang w:eastAsia="zh-HK"/>
        </w:rPr>
        <w:t>素養</w:t>
      </w:r>
      <w:r w:rsidR="00785209" w:rsidRPr="003A31C8">
        <w:rPr>
          <w:rFonts w:ascii="標楷體" w:eastAsia="標楷體" w:hAnsi="標楷體"/>
          <w:color w:val="000000" w:themeColor="text1"/>
          <w:sz w:val="26"/>
          <w:szCs w:val="26"/>
        </w:rPr>
        <w:t>，具有家庭教育課程教學能力。</w:t>
      </w:r>
    </w:p>
    <w:p w14:paraId="2B0C69DF" w14:textId="77777777" w:rsidR="00785209" w:rsidRPr="003A31C8" w:rsidRDefault="00FC0E89"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三</w:t>
      </w:r>
      <w:r w:rsidR="00785209" w:rsidRPr="003A31C8">
        <w:rPr>
          <w:rFonts w:ascii="標楷體" w:eastAsia="標楷體" w:hAnsi="標楷體"/>
          <w:color w:val="000000" w:themeColor="text1"/>
          <w:sz w:val="26"/>
          <w:szCs w:val="26"/>
        </w:rPr>
        <w:t>、辦理單位</w:t>
      </w:r>
    </w:p>
    <w:p w14:paraId="16464D75" w14:textId="77777777" w:rsidR="00785209"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一</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指導單位：教育部</w:t>
      </w:r>
    </w:p>
    <w:p w14:paraId="221632E2" w14:textId="77777777" w:rsidR="00785209"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主辦單位：桃園市政府家庭教育中心</w:t>
      </w:r>
    </w:p>
    <w:p w14:paraId="48AAD67A" w14:textId="77777777" w:rsidR="00785209" w:rsidRPr="003A31C8" w:rsidRDefault="00785209"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(三)承辦單位：桃園市龜山區幸福國民小學</w:t>
      </w:r>
    </w:p>
    <w:p w14:paraId="5CF2E002" w14:textId="77777777" w:rsidR="000225AF" w:rsidRPr="003A31C8" w:rsidRDefault="00FC0E89" w:rsidP="000225AF">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四</w:t>
      </w:r>
      <w:r w:rsidR="00785209" w:rsidRPr="003A31C8">
        <w:rPr>
          <w:rFonts w:ascii="標楷體" w:eastAsia="標楷體" w:hAnsi="標楷體"/>
          <w:color w:val="000000" w:themeColor="text1"/>
          <w:sz w:val="26"/>
          <w:szCs w:val="26"/>
        </w:rPr>
        <w:t>、</w:t>
      </w:r>
      <w:r w:rsidR="000225AF" w:rsidRPr="003A31C8">
        <w:rPr>
          <w:rFonts w:ascii="標楷體" w:eastAsia="標楷體" w:hAnsi="標楷體" w:hint="eastAsia"/>
          <w:color w:val="000000" w:themeColor="text1"/>
          <w:sz w:val="26"/>
          <w:szCs w:val="26"/>
        </w:rPr>
        <w:t>課程內容及方式</w:t>
      </w:r>
    </w:p>
    <w:p w14:paraId="6C8896D3" w14:textId="77777777" w:rsidR="00E32C32" w:rsidRPr="003A31C8" w:rsidRDefault="000225AF" w:rsidP="000225AF">
      <w:pPr>
        <w:adjustRightInd w:val="0"/>
        <w:snapToGrid w:val="0"/>
        <w:spacing w:line="400" w:lineRule="exact"/>
        <w:ind w:left="1040" w:hangingChars="400" w:hanging="104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(一)初階</w:t>
      </w:r>
      <w:r w:rsidR="008B26E2" w:rsidRPr="003A31C8">
        <w:rPr>
          <w:rFonts w:ascii="標楷體" w:eastAsia="標楷體" w:hAnsi="標楷體" w:hint="eastAsia"/>
          <w:color w:val="000000" w:themeColor="text1"/>
          <w:sz w:val="26"/>
          <w:szCs w:val="26"/>
          <w:lang w:eastAsia="zh-HK"/>
        </w:rPr>
        <w:t>線上</w:t>
      </w:r>
      <w:r w:rsidRPr="003A31C8">
        <w:rPr>
          <w:rFonts w:ascii="標楷體" w:eastAsia="標楷體" w:hAnsi="標楷體" w:hint="eastAsia"/>
          <w:color w:val="000000" w:themeColor="text1"/>
          <w:sz w:val="26"/>
          <w:szCs w:val="26"/>
        </w:rPr>
        <w:t>研習：</w:t>
      </w:r>
      <w:r w:rsidR="008B26E2" w:rsidRPr="003A31C8">
        <w:rPr>
          <w:rFonts w:ascii="標楷體" w:eastAsia="標楷體" w:hAnsi="標楷體" w:hint="eastAsia"/>
          <w:color w:val="000000" w:themeColor="text1"/>
          <w:sz w:val="26"/>
          <w:szCs w:val="26"/>
          <w:lang w:eastAsia="zh-HK"/>
        </w:rPr>
        <w:t>採用線上數位學習方式</w:t>
      </w:r>
      <w:r w:rsidR="008B26E2" w:rsidRPr="003A31C8">
        <w:rPr>
          <w:rFonts w:ascii="標楷體" w:eastAsia="標楷體" w:hAnsi="標楷體" w:hint="eastAsia"/>
          <w:color w:val="000000" w:themeColor="text1"/>
          <w:sz w:val="26"/>
          <w:szCs w:val="26"/>
        </w:rPr>
        <w:t>，</w:t>
      </w:r>
      <w:r w:rsidR="008B26E2" w:rsidRPr="003A31C8">
        <w:rPr>
          <w:rFonts w:ascii="標楷體" w:eastAsia="標楷體" w:hAnsi="標楷體" w:hint="eastAsia"/>
          <w:color w:val="000000" w:themeColor="text1"/>
          <w:sz w:val="26"/>
          <w:szCs w:val="26"/>
          <w:lang w:eastAsia="zh-HK"/>
        </w:rPr>
        <w:t>請各校教師</w:t>
      </w:r>
      <w:r w:rsidR="008B26E2" w:rsidRPr="003A31C8">
        <w:rPr>
          <w:rFonts w:ascii="標楷體" w:eastAsia="標楷體" w:hAnsi="標楷體" w:hint="eastAsia"/>
          <w:color w:val="000000" w:themeColor="text1"/>
          <w:sz w:val="26"/>
          <w:szCs w:val="26"/>
        </w:rPr>
        <w:t>逕至「教師e學院」修讀「</w:t>
      </w:r>
      <w:r w:rsidR="00CA309A" w:rsidRPr="003A31C8">
        <w:rPr>
          <w:rFonts w:ascii="標楷體" w:eastAsia="標楷體" w:hAnsi="標楷體" w:hint="eastAsia"/>
          <w:color w:val="000000" w:themeColor="text1"/>
          <w:sz w:val="26"/>
          <w:szCs w:val="26"/>
          <w:lang w:eastAsia="zh-HK"/>
        </w:rPr>
        <w:t>家庭教育課程</w:t>
      </w:r>
      <w:r w:rsidR="008B26E2" w:rsidRPr="003A31C8">
        <w:rPr>
          <w:rFonts w:ascii="標楷體" w:eastAsia="標楷體" w:hAnsi="標楷體" w:hint="eastAsia"/>
          <w:color w:val="000000" w:themeColor="text1"/>
          <w:sz w:val="26"/>
          <w:szCs w:val="26"/>
        </w:rPr>
        <w:t>」</w:t>
      </w:r>
      <w:r w:rsidR="00E32C32" w:rsidRPr="003A31C8">
        <w:rPr>
          <w:rFonts w:ascii="標楷體" w:eastAsia="標楷體" w:hAnsi="標楷體" w:hint="eastAsia"/>
          <w:color w:val="000000" w:themeColor="text1"/>
          <w:sz w:val="26"/>
          <w:szCs w:val="26"/>
        </w:rPr>
        <w:t>。</w:t>
      </w:r>
    </w:p>
    <w:p w14:paraId="7CDE011B" w14:textId="1F0E6B8F" w:rsidR="004C18DE" w:rsidRPr="003A31C8" w:rsidRDefault="000225AF" w:rsidP="002A66F1">
      <w:pPr>
        <w:adjustRightInd w:val="0"/>
        <w:snapToGrid w:val="0"/>
        <w:spacing w:line="400" w:lineRule="exact"/>
        <w:ind w:left="1040" w:hangingChars="400" w:hanging="104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(二)進階研習：</w:t>
      </w:r>
      <w:r w:rsidR="005B7059" w:rsidRPr="003A31C8">
        <w:rPr>
          <w:rFonts w:ascii="標楷體" w:eastAsia="標楷體" w:hAnsi="標楷體" w:hint="eastAsia"/>
          <w:color w:val="000000" w:themeColor="text1"/>
          <w:sz w:val="26"/>
          <w:szCs w:val="26"/>
        </w:rPr>
        <w:t>針對家庭教育之法規</w:t>
      </w:r>
      <w:r w:rsidR="002A66F1" w:rsidRPr="003A31C8">
        <w:rPr>
          <w:rFonts w:ascii="標楷體" w:eastAsia="標楷體" w:hAnsi="標楷體" w:hint="eastAsia"/>
          <w:color w:val="000000" w:themeColor="text1"/>
          <w:sz w:val="26"/>
          <w:szCs w:val="26"/>
          <w:lang w:eastAsia="zh-HK"/>
        </w:rPr>
        <w:t>修正</w:t>
      </w:r>
      <w:r w:rsidR="005B7059" w:rsidRPr="003A31C8">
        <w:rPr>
          <w:rFonts w:ascii="標楷體" w:eastAsia="標楷體" w:hAnsi="標楷體" w:hint="eastAsia"/>
          <w:color w:val="000000" w:themeColor="text1"/>
          <w:sz w:val="26"/>
          <w:szCs w:val="26"/>
        </w:rPr>
        <w:t>及</w:t>
      </w:r>
      <w:r w:rsidR="002A66F1" w:rsidRPr="003A31C8">
        <w:rPr>
          <w:rFonts w:ascii="標楷體" w:eastAsia="標楷體" w:hAnsi="標楷體" w:hint="eastAsia"/>
          <w:color w:val="000000" w:themeColor="text1"/>
          <w:sz w:val="26"/>
          <w:szCs w:val="26"/>
        </w:rPr>
        <w:t>12年國教與學校推動家庭教育</w:t>
      </w:r>
      <w:r w:rsidR="005B7059" w:rsidRPr="003A31C8">
        <w:rPr>
          <w:rFonts w:ascii="標楷體" w:eastAsia="標楷體" w:hAnsi="標楷體" w:hint="eastAsia"/>
          <w:color w:val="000000" w:themeColor="text1"/>
          <w:sz w:val="26"/>
          <w:szCs w:val="26"/>
        </w:rPr>
        <w:t>規劃</w:t>
      </w:r>
      <w:r w:rsidR="002A66F1" w:rsidRPr="003A31C8">
        <w:rPr>
          <w:rFonts w:ascii="標楷體" w:eastAsia="標楷體" w:hAnsi="標楷體" w:hint="eastAsia"/>
          <w:color w:val="000000" w:themeColor="text1"/>
          <w:sz w:val="26"/>
          <w:szCs w:val="26"/>
          <w:lang w:eastAsia="zh-HK"/>
        </w:rPr>
        <w:t>課程</w:t>
      </w:r>
      <w:r w:rsidR="005B7059" w:rsidRPr="003A31C8">
        <w:rPr>
          <w:rFonts w:ascii="標楷體" w:eastAsia="標楷體" w:hAnsi="標楷體" w:hint="eastAsia"/>
          <w:color w:val="000000" w:themeColor="text1"/>
          <w:sz w:val="26"/>
          <w:szCs w:val="26"/>
        </w:rPr>
        <w:t>，</w:t>
      </w:r>
      <w:r w:rsidR="002A66F1" w:rsidRPr="003A31C8">
        <w:rPr>
          <w:rFonts w:ascii="標楷體" w:eastAsia="標楷體" w:hAnsi="標楷體" w:hint="eastAsia"/>
          <w:color w:val="000000" w:themeColor="text1"/>
          <w:sz w:val="26"/>
          <w:szCs w:val="26"/>
          <w:lang w:eastAsia="zh-HK"/>
        </w:rPr>
        <w:t>包含</w:t>
      </w:r>
      <w:r w:rsidR="002A66F1" w:rsidRPr="003A31C8">
        <w:rPr>
          <w:rFonts w:ascii="標楷體" w:eastAsia="標楷體" w:hAnsi="標楷體" w:hint="eastAsia"/>
          <w:color w:val="000000" w:themeColor="text1"/>
          <w:sz w:val="26"/>
          <w:szCs w:val="26"/>
        </w:rPr>
        <w:t>108課綱「家庭教育議題」推動方案：數位學習資源與方案示例</w:t>
      </w:r>
      <w:r w:rsidR="005B7059" w:rsidRPr="003A31C8">
        <w:rPr>
          <w:rFonts w:ascii="標楷體" w:eastAsia="標楷體" w:hAnsi="標楷體" w:hint="eastAsia"/>
          <w:color w:val="000000" w:themeColor="text1"/>
          <w:sz w:val="26"/>
          <w:szCs w:val="26"/>
        </w:rPr>
        <w:t>、學校家庭教育諮商或輔導等為重點</w:t>
      </w:r>
      <w:r w:rsidR="004C18DE" w:rsidRPr="003A31C8">
        <w:rPr>
          <w:rFonts w:ascii="標楷體" w:eastAsia="標楷體" w:hAnsi="標楷體" w:hint="eastAsia"/>
          <w:color w:val="000000" w:themeColor="text1"/>
          <w:sz w:val="26"/>
          <w:szCs w:val="26"/>
        </w:rPr>
        <w:t>，</w:t>
      </w:r>
      <w:r w:rsidR="005B7059" w:rsidRPr="003A31C8">
        <w:rPr>
          <w:rFonts w:ascii="標楷體" w:eastAsia="標楷體" w:hAnsi="標楷體" w:hint="eastAsia"/>
          <w:color w:val="000000" w:themeColor="text1"/>
          <w:sz w:val="26"/>
          <w:szCs w:val="26"/>
        </w:rPr>
        <w:t>課程內容詳如【附件1】，由講師面授及視需要進行分組討論</w:t>
      </w:r>
      <w:r w:rsidR="00877551" w:rsidRPr="003A31C8">
        <w:rPr>
          <w:rFonts w:ascii="標楷體" w:eastAsia="標楷體" w:hAnsi="標楷體" w:hint="eastAsia"/>
          <w:color w:val="000000" w:themeColor="text1"/>
          <w:sz w:val="26"/>
          <w:szCs w:val="26"/>
          <w:lang w:eastAsia="zh-HK"/>
        </w:rPr>
        <w:t>與</w:t>
      </w:r>
      <w:r w:rsidR="004C18DE" w:rsidRPr="003A31C8">
        <w:rPr>
          <w:rFonts w:ascii="標楷體" w:eastAsia="標楷體" w:hAnsi="標楷體" w:hint="eastAsia"/>
          <w:color w:val="000000" w:themeColor="text1"/>
          <w:sz w:val="26"/>
          <w:szCs w:val="26"/>
          <w:lang w:eastAsia="zh-HK"/>
        </w:rPr>
        <w:t>上網實</w:t>
      </w:r>
      <w:r w:rsidR="00455BA0" w:rsidRPr="003A31C8">
        <w:rPr>
          <w:rFonts w:ascii="標楷體" w:eastAsia="標楷體" w:hAnsi="標楷體" w:hint="eastAsia"/>
          <w:color w:val="000000" w:themeColor="text1"/>
          <w:sz w:val="26"/>
          <w:szCs w:val="26"/>
          <w:lang w:eastAsia="zh-HK"/>
        </w:rPr>
        <w:t>作</w:t>
      </w:r>
      <w:r w:rsidR="005B7059" w:rsidRPr="003A31C8">
        <w:rPr>
          <w:rFonts w:ascii="標楷體" w:eastAsia="標楷體" w:hAnsi="標楷體" w:hint="eastAsia"/>
          <w:color w:val="000000" w:themeColor="text1"/>
          <w:sz w:val="26"/>
          <w:szCs w:val="26"/>
        </w:rPr>
        <w:t>。</w:t>
      </w:r>
    </w:p>
    <w:p w14:paraId="0D3E0413" w14:textId="77777777" w:rsidR="00785209" w:rsidRPr="003A31C8" w:rsidRDefault="000225AF"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五</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研習日期</w:t>
      </w:r>
    </w:p>
    <w:p w14:paraId="1F2F004E" w14:textId="12E891ED" w:rsidR="00785209" w:rsidRPr="003A31C8" w:rsidRDefault="00785209" w:rsidP="001C506F">
      <w:pPr>
        <w:adjustRightInd w:val="0"/>
        <w:snapToGrid w:val="0"/>
        <w:spacing w:line="400" w:lineRule="exact"/>
        <w:ind w:leftChars="200" w:left="992" w:hangingChars="197" w:hanging="512"/>
        <w:rPr>
          <w:rFonts w:ascii="標楷體" w:eastAsia="標楷體" w:hAnsi="標楷體"/>
          <w:b/>
          <w:color w:val="000000" w:themeColor="text1"/>
          <w:sz w:val="26"/>
          <w:szCs w:val="26"/>
          <w:u w:val="single"/>
        </w:rPr>
      </w:pPr>
      <w:r w:rsidRPr="003A31C8">
        <w:rPr>
          <w:rFonts w:ascii="標楷體" w:eastAsia="標楷體" w:hAnsi="標楷體"/>
          <w:color w:val="000000" w:themeColor="text1"/>
          <w:kern w:val="0"/>
          <w:sz w:val="26"/>
          <w:szCs w:val="26"/>
        </w:rPr>
        <w:t>(一)</w:t>
      </w:r>
      <w:r w:rsidRPr="003A31C8">
        <w:rPr>
          <w:rFonts w:ascii="標楷體" w:eastAsia="標楷體" w:hAnsi="標楷體"/>
          <w:color w:val="000000" w:themeColor="text1"/>
          <w:sz w:val="26"/>
          <w:szCs w:val="26"/>
        </w:rPr>
        <w:t>初階</w:t>
      </w:r>
      <w:r w:rsidR="008B26E2" w:rsidRPr="003A31C8">
        <w:rPr>
          <w:rFonts w:ascii="標楷體" w:eastAsia="標楷體" w:hAnsi="標楷體" w:hint="eastAsia"/>
          <w:color w:val="000000" w:themeColor="text1"/>
          <w:sz w:val="26"/>
          <w:szCs w:val="26"/>
          <w:lang w:eastAsia="zh-HK"/>
        </w:rPr>
        <w:t>線上</w:t>
      </w:r>
      <w:r w:rsidRPr="003A31C8">
        <w:rPr>
          <w:rFonts w:ascii="標楷體" w:eastAsia="標楷體" w:hAnsi="標楷體"/>
          <w:color w:val="000000" w:themeColor="text1"/>
          <w:sz w:val="26"/>
          <w:szCs w:val="26"/>
        </w:rPr>
        <w:t>研習：</w:t>
      </w:r>
      <w:r w:rsidR="003F77CC" w:rsidRPr="003A31C8">
        <w:rPr>
          <w:rFonts w:ascii="標楷體" w:eastAsia="標楷體" w:hAnsi="標楷體" w:hint="eastAsia"/>
          <w:color w:val="000000" w:themeColor="text1"/>
          <w:sz w:val="26"/>
          <w:szCs w:val="26"/>
          <w:lang w:eastAsia="zh-HK"/>
        </w:rPr>
        <w:t>請自行至</w:t>
      </w:r>
      <w:r w:rsidR="009B10A6" w:rsidRPr="003A31C8">
        <w:rPr>
          <w:rFonts w:ascii="標楷體" w:eastAsia="標楷體" w:hAnsi="標楷體" w:hint="eastAsia"/>
          <w:color w:val="000000" w:themeColor="text1"/>
          <w:sz w:val="26"/>
          <w:szCs w:val="26"/>
          <w:lang w:eastAsia="zh-HK"/>
        </w:rPr>
        <w:t>「</w:t>
      </w:r>
      <w:r w:rsidR="003F77CC" w:rsidRPr="003A31C8">
        <w:rPr>
          <w:rFonts w:ascii="標楷體" w:eastAsia="標楷體" w:hAnsi="標楷體" w:hint="eastAsia"/>
          <w:color w:val="000000" w:themeColor="text1"/>
          <w:sz w:val="26"/>
          <w:szCs w:val="26"/>
          <w:lang w:eastAsia="zh-HK"/>
        </w:rPr>
        <w:t>教師</w:t>
      </w:r>
      <w:r w:rsidR="003F77CC" w:rsidRPr="003A31C8">
        <w:rPr>
          <w:rFonts w:ascii="標楷體" w:eastAsia="標楷體" w:hAnsi="標楷體" w:hint="eastAsia"/>
          <w:color w:val="000000" w:themeColor="text1"/>
          <w:sz w:val="26"/>
          <w:szCs w:val="26"/>
        </w:rPr>
        <w:t>e</w:t>
      </w:r>
      <w:r w:rsidR="003F77CC" w:rsidRPr="003A31C8">
        <w:rPr>
          <w:rFonts w:ascii="標楷體" w:eastAsia="標楷體" w:hAnsi="標楷體" w:hint="eastAsia"/>
          <w:color w:val="000000" w:themeColor="text1"/>
          <w:sz w:val="26"/>
          <w:szCs w:val="26"/>
          <w:lang w:eastAsia="zh-HK"/>
        </w:rPr>
        <w:t>學院</w:t>
      </w:r>
      <w:r w:rsidR="009B10A6" w:rsidRPr="003A31C8">
        <w:rPr>
          <w:rFonts w:ascii="標楷體" w:eastAsia="標楷體" w:hAnsi="標楷體" w:hint="eastAsia"/>
          <w:color w:val="000000" w:themeColor="text1"/>
          <w:sz w:val="26"/>
          <w:szCs w:val="26"/>
          <w:lang w:eastAsia="zh-HK"/>
        </w:rPr>
        <w:t>」</w:t>
      </w:r>
      <w:r w:rsidR="003F77CC" w:rsidRPr="003A31C8">
        <w:rPr>
          <w:rFonts w:ascii="標楷體" w:eastAsia="標楷體" w:hAnsi="標楷體" w:hint="eastAsia"/>
          <w:color w:val="000000" w:themeColor="text1"/>
          <w:sz w:val="26"/>
          <w:szCs w:val="26"/>
          <w:lang w:eastAsia="zh-HK"/>
        </w:rPr>
        <w:t>修讀</w:t>
      </w:r>
      <w:r w:rsidR="003F77CC" w:rsidRPr="003A31C8">
        <w:rPr>
          <w:rFonts w:ascii="標楷體" w:eastAsia="標楷體" w:hAnsi="標楷體" w:hint="eastAsia"/>
          <w:color w:val="000000" w:themeColor="text1"/>
          <w:sz w:val="26"/>
          <w:szCs w:val="26"/>
        </w:rPr>
        <w:t>，</w:t>
      </w:r>
      <w:r w:rsidR="003F77CC" w:rsidRPr="003A31C8">
        <w:rPr>
          <w:rFonts w:ascii="標楷體" w:eastAsia="標楷體" w:hAnsi="標楷體" w:hint="eastAsia"/>
          <w:color w:val="000000" w:themeColor="text1"/>
          <w:sz w:val="26"/>
          <w:szCs w:val="26"/>
          <w:lang w:eastAsia="zh-HK"/>
        </w:rPr>
        <w:t>如需報名進階研習請於報</w:t>
      </w:r>
      <w:r w:rsidR="00146CE9">
        <w:rPr>
          <w:rFonts w:ascii="標楷體" w:eastAsia="標楷體" w:hAnsi="標楷體" w:hint="eastAsia"/>
          <w:color w:val="000000" w:themeColor="text1"/>
          <w:sz w:val="26"/>
          <w:szCs w:val="26"/>
          <w:lang w:eastAsia="zh-HK"/>
        </w:rPr>
        <w:t>到</w:t>
      </w:r>
      <w:r w:rsidR="003F77CC" w:rsidRPr="003A31C8">
        <w:rPr>
          <w:rFonts w:ascii="標楷體" w:eastAsia="標楷體" w:hAnsi="標楷體" w:hint="eastAsia"/>
          <w:color w:val="000000" w:themeColor="text1"/>
          <w:sz w:val="26"/>
          <w:szCs w:val="26"/>
          <w:lang w:eastAsia="zh-HK"/>
        </w:rPr>
        <w:t>前完成</w:t>
      </w:r>
      <w:r w:rsidR="003F77CC" w:rsidRPr="003A31C8">
        <w:rPr>
          <w:rFonts w:ascii="標楷體" w:eastAsia="標楷體" w:hAnsi="標楷體" w:hint="eastAsia"/>
          <w:color w:val="000000" w:themeColor="text1"/>
          <w:sz w:val="26"/>
          <w:szCs w:val="26"/>
        </w:rPr>
        <w:t>，</w:t>
      </w:r>
      <w:r w:rsidR="003F77CC" w:rsidRPr="003A31C8">
        <w:rPr>
          <w:rFonts w:ascii="標楷體" w:eastAsia="標楷體" w:hAnsi="標楷體" w:hint="eastAsia"/>
          <w:color w:val="000000" w:themeColor="text1"/>
          <w:sz w:val="26"/>
          <w:szCs w:val="26"/>
          <w:lang w:eastAsia="zh-HK"/>
        </w:rPr>
        <w:t>俾利後續審查</w:t>
      </w:r>
      <w:r w:rsidR="003F77CC" w:rsidRPr="003A31C8">
        <w:rPr>
          <w:rFonts w:ascii="標楷體" w:eastAsia="標楷體" w:hAnsi="標楷體" w:hint="eastAsia"/>
          <w:color w:val="000000" w:themeColor="text1"/>
          <w:sz w:val="26"/>
          <w:szCs w:val="26"/>
        </w:rPr>
        <w:t>。</w:t>
      </w:r>
    </w:p>
    <w:p w14:paraId="692B7B0A" w14:textId="510DBD80" w:rsidR="00785209" w:rsidRPr="003A31C8" w:rsidRDefault="0063141C" w:rsidP="001C506F">
      <w:pPr>
        <w:adjustRightInd w:val="0"/>
        <w:snapToGrid w:val="0"/>
        <w:spacing w:line="400" w:lineRule="exact"/>
        <w:ind w:leftChars="200" w:left="992" w:hangingChars="197" w:hanging="512"/>
        <w:rPr>
          <w:rFonts w:ascii="標楷體" w:eastAsia="標楷體" w:hAnsi="標楷體"/>
          <w:color w:val="000000" w:themeColor="text1"/>
          <w:sz w:val="26"/>
          <w:szCs w:val="26"/>
        </w:rPr>
      </w:pPr>
      <w:r w:rsidRPr="003A31C8">
        <w:rPr>
          <w:rFonts w:ascii="標楷體" w:eastAsia="標楷體" w:hAnsi="標楷體" w:hint="eastAsia"/>
          <w:color w:val="000000" w:themeColor="text1"/>
          <w:kern w:val="0"/>
          <w:sz w:val="26"/>
          <w:szCs w:val="26"/>
        </w:rPr>
        <w:t>(</w:t>
      </w:r>
      <w:r w:rsidRPr="003A31C8">
        <w:rPr>
          <w:rFonts w:ascii="標楷體" w:eastAsia="標楷體" w:hAnsi="標楷體" w:hint="eastAsia"/>
          <w:color w:val="000000" w:themeColor="text1"/>
          <w:kern w:val="0"/>
          <w:sz w:val="26"/>
          <w:szCs w:val="26"/>
          <w:lang w:eastAsia="zh-HK"/>
        </w:rPr>
        <w:t>二</w:t>
      </w:r>
      <w:r w:rsidRPr="003A31C8">
        <w:rPr>
          <w:rFonts w:ascii="標楷體" w:eastAsia="標楷體" w:hAnsi="標楷體" w:hint="eastAsia"/>
          <w:color w:val="000000" w:themeColor="text1"/>
          <w:kern w:val="0"/>
          <w:sz w:val="26"/>
          <w:szCs w:val="26"/>
        </w:rPr>
        <w:t>)</w:t>
      </w:r>
      <w:r w:rsidR="00785209" w:rsidRPr="003A31C8">
        <w:rPr>
          <w:rFonts w:ascii="標楷體" w:eastAsia="標楷體" w:hAnsi="標楷體"/>
          <w:color w:val="000000" w:themeColor="text1"/>
          <w:sz w:val="26"/>
          <w:szCs w:val="26"/>
        </w:rPr>
        <w:t>進階研習：</w:t>
      </w:r>
      <w:r w:rsidR="00785209" w:rsidRPr="003A31C8">
        <w:rPr>
          <w:rFonts w:ascii="標楷體" w:eastAsia="標楷體" w:hAnsi="標楷體"/>
          <w:color w:val="000000" w:themeColor="text1"/>
          <w:sz w:val="26"/>
          <w:szCs w:val="26"/>
          <w:u w:val="single"/>
        </w:rPr>
        <w:t>10</w:t>
      </w:r>
      <w:r w:rsidR="00785209" w:rsidRPr="003A31C8">
        <w:rPr>
          <w:rFonts w:ascii="標楷體" w:eastAsia="標楷體" w:hAnsi="標楷體" w:hint="eastAsia"/>
          <w:color w:val="000000" w:themeColor="text1"/>
          <w:sz w:val="26"/>
          <w:szCs w:val="26"/>
          <w:u w:val="single"/>
        </w:rPr>
        <w:t>9</w:t>
      </w:r>
      <w:r w:rsidR="00785209" w:rsidRPr="003A31C8">
        <w:rPr>
          <w:rFonts w:ascii="標楷體" w:eastAsia="標楷體" w:hAnsi="標楷體"/>
          <w:color w:val="000000" w:themeColor="text1"/>
          <w:sz w:val="26"/>
          <w:szCs w:val="26"/>
          <w:u w:val="single"/>
        </w:rPr>
        <w:t>年8月</w:t>
      </w:r>
      <w:r w:rsidR="004C18DE" w:rsidRPr="003A31C8">
        <w:rPr>
          <w:rFonts w:ascii="標楷體" w:eastAsia="標楷體" w:hAnsi="標楷體" w:hint="eastAsia"/>
          <w:color w:val="000000" w:themeColor="text1"/>
          <w:sz w:val="26"/>
          <w:szCs w:val="26"/>
          <w:u w:val="single"/>
        </w:rPr>
        <w:t>19</w:t>
      </w:r>
      <w:r w:rsidR="00785209" w:rsidRPr="003A31C8">
        <w:rPr>
          <w:rFonts w:ascii="標楷體" w:eastAsia="標楷體" w:hAnsi="標楷體"/>
          <w:color w:val="000000" w:themeColor="text1"/>
          <w:sz w:val="26"/>
          <w:szCs w:val="26"/>
          <w:u w:val="single"/>
        </w:rPr>
        <w:t>日至</w:t>
      </w:r>
      <w:r w:rsidR="00D45DBC" w:rsidRPr="003A31C8">
        <w:rPr>
          <w:rFonts w:ascii="標楷體" w:eastAsia="標楷體" w:hAnsi="標楷體" w:hint="eastAsia"/>
          <w:color w:val="000000" w:themeColor="text1"/>
          <w:sz w:val="26"/>
          <w:szCs w:val="26"/>
          <w:u w:val="single"/>
        </w:rPr>
        <w:t>2</w:t>
      </w:r>
      <w:r w:rsidR="004C18DE" w:rsidRPr="003A31C8">
        <w:rPr>
          <w:rFonts w:ascii="標楷體" w:eastAsia="標楷體" w:hAnsi="標楷體" w:hint="eastAsia"/>
          <w:color w:val="000000" w:themeColor="text1"/>
          <w:sz w:val="26"/>
          <w:szCs w:val="26"/>
          <w:u w:val="single"/>
        </w:rPr>
        <w:t>0</w:t>
      </w:r>
      <w:r w:rsidR="00785209" w:rsidRPr="003A31C8">
        <w:rPr>
          <w:rFonts w:ascii="標楷體" w:eastAsia="標楷體" w:hAnsi="標楷體"/>
          <w:color w:val="000000" w:themeColor="text1"/>
          <w:sz w:val="26"/>
          <w:szCs w:val="26"/>
          <w:u w:val="single"/>
        </w:rPr>
        <w:t>日</w:t>
      </w:r>
      <w:r w:rsidR="00785209" w:rsidRPr="003A31C8">
        <w:rPr>
          <w:rFonts w:ascii="標楷體" w:eastAsia="標楷體" w:hAnsi="標楷體"/>
          <w:color w:val="000000" w:themeColor="text1"/>
          <w:sz w:val="26"/>
          <w:szCs w:val="26"/>
        </w:rPr>
        <w:t>，</w:t>
      </w:r>
      <w:r w:rsidR="009B10A6" w:rsidRPr="003A31C8">
        <w:rPr>
          <w:rFonts w:ascii="標楷體" w:eastAsia="標楷體" w:hAnsi="標楷體" w:hint="eastAsia"/>
          <w:color w:val="000000" w:themeColor="text1"/>
          <w:sz w:val="26"/>
          <w:szCs w:val="26"/>
          <w:lang w:eastAsia="zh-HK"/>
        </w:rPr>
        <w:t>共</w:t>
      </w:r>
      <w:r w:rsidR="00785209" w:rsidRPr="003A31C8">
        <w:rPr>
          <w:rFonts w:ascii="標楷體" w:eastAsia="標楷體" w:hAnsi="標楷體"/>
          <w:color w:val="000000" w:themeColor="text1"/>
          <w:sz w:val="26"/>
          <w:szCs w:val="26"/>
        </w:rPr>
        <w:t>計2</w:t>
      </w:r>
      <w:r w:rsidR="00484861" w:rsidRPr="003A31C8">
        <w:rPr>
          <w:rFonts w:ascii="標楷體" w:eastAsia="標楷體" w:hAnsi="標楷體" w:hint="eastAsia"/>
          <w:color w:val="000000" w:themeColor="text1"/>
          <w:sz w:val="26"/>
          <w:szCs w:val="26"/>
          <w:lang w:eastAsia="zh-HK"/>
        </w:rPr>
        <w:t>日</w:t>
      </w:r>
      <w:r w:rsidR="00785209" w:rsidRPr="003A31C8">
        <w:rPr>
          <w:rFonts w:ascii="標楷體" w:eastAsia="標楷體" w:hAnsi="標楷體"/>
          <w:color w:val="000000" w:themeColor="text1"/>
          <w:sz w:val="26"/>
          <w:szCs w:val="26"/>
        </w:rPr>
        <w:t>，</w:t>
      </w:r>
      <w:r w:rsidR="004C18DE" w:rsidRPr="003A31C8">
        <w:rPr>
          <w:rFonts w:ascii="標楷體" w:eastAsia="標楷體" w:hAnsi="標楷體" w:hint="eastAsia"/>
          <w:color w:val="000000" w:themeColor="text1"/>
          <w:sz w:val="26"/>
          <w:szCs w:val="26"/>
          <w:lang w:eastAsia="zh-HK"/>
        </w:rPr>
        <w:t>每日</w:t>
      </w:r>
      <w:r w:rsidR="00785209" w:rsidRPr="003A31C8">
        <w:rPr>
          <w:rFonts w:ascii="標楷體" w:eastAsia="標楷體" w:hAnsi="標楷體"/>
          <w:color w:val="000000" w:themeColor="text1"/>
          <w:sz w:val="26"/>
          <w:szCs w:val="26"/>
        </w:rPr>
        <w:t>8時30分至16時。</w:t>
      </w:r>
    </w:p>
    <w:p w14:paraId="441C0C25" w14:textId="77777777" w:rsidR="00785209" w:rsidRPr="003A31C8" w:rsidRDefault="000225AF"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六</w:t>
      </w:r>
      <w:r w:rsidR="00785209" w:rsidRPr="003A31C8">
        <w:rPr>
          <w:rFonts w:ascii="標楷體" w:eastAsia="標楷體" w:hAnsi="標楷體"/>
          <w:color w:val="000000" w:themeColor="text1"/>
          <w:sz w:val="26"/>
          <w:szCs w:val="26"/>
        </w:rPr>
        <w:t>、</w:t>
      </w:r>
      <w:r w:rsidR="00910C02" w:rsidRPr="003A31C8">
        <w:rPr>
          <w:rFonts w:ascii="標楷體" w:eastAsia="標楷體" w:hAnsi="標楷體" w:hint="eastAsia"/>
          <w:color w:val="000000" w:themeColor="text1"/>
          <w:sz w:val="26"/>
          <w:szCs w:val="26"/>
          <w:u w:val="single"/>
          <w:lang w:eastAsia="zh-HK"/>
        </w:rPr>
        <w:t>進階研習</w:t>
      </w:r>
      <w:r w:rsidR="00910C02" w:rsidRPr="003A31C8">
        <w:rPr>
          <w:rFonts w:ascii="標楷體" w:eastAsia="標楷體" w:hAnsi="標楷體" w:hint="eastAsia"/>
          <w:color w:val="000000" w:themeColor="text1"/>
          <w:sz w:val="26"/>
          <w:szCs w:val="26"/>
          <w:lang w:eastAsia="zh-HK"/>
        </w:rPr>
        <w:t>實施對象</w:t>
      </w:r>
      <w:r w:rsidR="001C506F" w:rsidRPr="003A31C8">
        <w:rPr>
          <w:rFonts w:ascii="標楷體" w:eastAsia="標楷體" w:hAnsi="標楷體" w:hint="eastAsia"/>
          <w:color w:val="000000" w:themeColor="text1"/>
          <w:sz w:val="26"/>
          <w:szCs w:val="26"/>
          <w:lang w:eastAsia="zh-HK"/>
        </w:rPr>
        <w:t>及名額</w:t>
      </w:r>
    </w:p>
    <w:p w14:paraId="030AB54C" w14:textId="77777777" w:rsidR="009B7FBB" w:rsidRPr="003A31C8" w:rsidRDefault="00910C02" w:rsidP="001C506F">
      <w:pPr>
        <w:autoSpaceDE w:val="0"/>
        <w:autoSpaceDN w:val="0"/>
        <w:adjustRightInd w:val="0"/>
        <w:snapToGrid w:val="0"/>
        <w:spacing w:line="400" w:lineRule="exact"/>
        <w:ind w:leftChars="200" w:left="1000" w:hangingChars="200" w:hanging="520"/>
        <w:rPr>
          <w:rFonts w:ascii="標楷體" w:eastAsia="標楷體" w:hAnsi="標楷體"/>
          <w:color w:val="000000" w:themeColor="text1"/>
          <w:kern w:val="0"/>
          <w:sz w:val="26"/>
          <w:szCs w:val="26"/>
        </w:rPr>
      </w:pPr>
      <w:r w:rsidRPr="003A31C8">
        <w:rPr>
          <w:rFonts w:ascii="標楷體" w:eastAsia="標楷體" w:hAnsi="標楷體" w:hint="eastAsia"/>
          <w:color w:val="000000" w:themeColor="text1"/>
          <w:kern w:val="0"/>
          <w:sz w:val="26"/>
          <w:szCs w:val="26"/>
        </w:rPr>
        <w:t>(</w:t>
      </w:r>
      <w:r w:rsidRPr="003A31C8">
        <w:rPr>
          <w:rFonts w:ascii="標楷體" w:eastAsia="標楷體" w:hAnsi="標楷體" w:hint="eastAsia"/>
          <w:color w:val="000000" w:themeColor="text1"/>
          <w:kern w:val="0"/>
          <w:sz w:val="26"/>
          <w:szCs w:val="26"/>
          <w:lang w:eastAsia="zh-HK"/>
        </w:rPr>
        <w:t>一</w:t>
      </w:r>
      <w:r w:rsidRPr="003A31C8">
        <w:rPr>
          <w:rFonts w:ascii="標楷體" w:eastAsia="標楷體" w:hAnsi="標楷體" w:hint="eastAsia"/>
          <w:color w:val="000000" w:themeColor="text1"/>
          <w:kern w:val="0"/>
          <w:sz w:val="26"/>
          <w:szCs w:val="26"/>
        </w:rPr>
        <w:t>)</w:t>
      </w:r>
      <w:r w:rsidR="009B7FBB" w:rsidRPr="003A31C8">
        <w:rPr>
          <w:rFonts w:ascii="標楷體" w:eastAsia="標楷體" w:hAnsi="標楷體" w:hint="eastAsia"/>
          <w:color w:val="000000" w:themeColor="text1"/>
          <w:kern w:val="0"/>
          <w:sz w:val="26"/>
          <w:szCs w:val="26"/>
        </w:rPr>
        <w:t>本市高級中等以下學校</w:t>
      </w:r>
      <w:r w:rsidR="009B7FBB" w:rsidRPr="003A31C8">
        <w:rPr>
          <w:rFonts w:ascii="標楷體" w:eastAsia="標楷體" w:hAnsi="標楷體" w:hint="eastAsia"/>
          <w:color w:val="000000" w:themeColor="text1"/>
          <w:kern w:val="0"/>
          <w:sz w:val="26"/>
          <w:szCs w:val="26"/>
          <w:lang w:eastAsia="zh-HK"/>
        </w:rPr>
        <w:t>之</w:t>
      </w:r>
      <w:r w:rsidR="006224B3" w:rsidRPr="003A31C8">
        <w:rPr>
          <w:rFonts w:ascii="標楷體" w:eastAsia="標楷體" w:hAnsi="標楷體" w:hint="eastAsia"/>
          <w:color w:val="000000" w:themeColor="text1"/>
          <w:kern w:val="0"/>
          <w:sz w:val="26"/>
          <w:szCs w:val="26"/>
          <w:lang w:eastAsia="zh-HK"/>
        </w:rPr>
        <w:t>推展家庭教育工作人員</w:t>
      </w:r>
      <w:r w:rsidR="006224B3" w:rsidRPr="003A31C8">
        <w:rPr>
          <w:rFonts w:ascii="標楷體" w:eastAsia="標楷體" w:hAnsi="標楷體" w:hint="eastAsia"/>
          <w:color w:val="000000" w:themeColor="text1"/>
          <w:kern w:val="0"/>
          <w:sz w:val="26"/>
          <w:szCs w:val="26"/>
        </w:rPr>
        <w:t>，</w:t>
      </w:r>
      <w:r w:rsidR="006224B3" w:rsidRPr="003A31C8">
        <w:rPr>
          <w:rFonts w:ascii="標楷體" w:eastAsia="標楷體" w:hAnsi="標楷體" w:hint="eastAsia"/>
          <w:color w:val="000000" w:themeColor="text1"/>
          <w:kern w:val="0"/>
          <w:sz w:val="26"/>
          <w:szCs w:val="26"/>
          <w:lang w:eastAsia="zh-HK"/>
        </w:rPr>
        <w:t>包含</w:t>
      </w:r>
      <w:r w:rsidR="009B7FBB" w:rsidRPr="003A31C8">
        <w:rPr>
          <w:rFonts w:ascii="標楷體" w:eastAsia="標楷體" w:hAnsi="標楷體" w:hint="eastAsia"/>
          <w:color w:val="000000" w:themeColor="text1"/>
          <w:kern w:val="0"/>
          <w:sz w:val="26"/>
          <w:szCs w:val="26"/>
        </w:rPr>
        <w:t>校長、教師、專業輔導人員、行政人員等，</w:t>
      </w:r>
      <w:r w:rsidR="009B7FBB" w:rsidRPr="003A31C8">
        <w:rPr>
          <w:rFonts w:ascii="標楷體" w:eastAsia="標楷體" w:hAnsi="標楷體" w:hint="eastAsia"/>
          <w:color w:val="000000" w:themeColor="text1"/>
          <w:kern w:val="0"/>
          <w:sz w:val="26"/>
          <w:szCs w:val="26"/>
          <w:lang w:eastAsia="zh-HK"/>
        </w:rPr>
        <w:t>並已取得下列</w:t>
      </w:r>
      <w:r w:rsidR="006224B3" w:rsidRPr="003A31C8">
        <w:rPr>
          <w:rFonts w:ascii="標楷體" w:eastAsia="標楷體" w:hAnsi="標楷體" w:hint="eastAsia"/>
          <w:color w:val="000000" w:themeColor="text1"/>
          <w:kern w:val="0"/>
          <w:sz w:val="26"/>
          <w:szCs w:val="26"/>
          <w:lang w:eastAsia="zh-HK"/>
        </w:rPr>
        <w:t>其中一項</w:t>
      </w:r>
      <w:r w:rsidR="009B7FBB" w:rsidRPr="003A31C8">
        <w:rPr>
          <w:rFonts w:ascii="標楷體" w:eastAsia="標楷體" w:hAnsi="標楷體" w:hint="eastAsia"/>
          <w:color w:val="000000" w:themeColor="text1"/>
          <w:kern w:val="0"/>
          <w:sz w:val="26"/>
          <w:szCs w:val="26"/>
          <w:lang w:eastAsia="zh-HK"/>
        </w:rPr>
        <w:t>課程</w:t>
      </w:r>
      <w:r w:rsidR="005B7059" w:rsidRPr="003A31C8">
        <w:rPr>
          <w:rFonts w:ascii="標楷體" w:eastAsia="標楷體" w:hAnsi="標楷體" w:hint="eastAsia"/>
          <w:color w:val="000000" w:themeColor="text1"/>
          <w:kern w:val="0"/>
          <w:sz w:val="26"/>
          <w:szCs w:val="26"/>
          <w:lang w:eastAsia="zh-HK"/>
        </w:rPr>
        <w:t>研習時數</w:t>
      </w:r>
      <w:r w:rsidR="006224B3" w:rsidRPr="003A31C8">
        <w:rPr>
          <w:rFonts w:ascii="標楷體" w:eastAsia="標楷體" w:hAnsi="標楷體" w:hint="eastAsia"/>
          <w:color w:val="000000" w:themeColor="text1"/>
          <w:kern w:val="0"/>
          <w:sz w:val="26"/>
          <w:szCs w:val="26"/>
          <w:lang w:eastAsia="zh-HK"/>
        </w:rPr>
        <w:t>者</w:t>
      </w:r>
      <w:r w:rsidR="00D81B5E" w:rsidRPr="003A31C8">
        <w:rPr>
          <w:rFonts w:ascii="標楷體" w:eastAsia="標楷體" w:hAnsi="標楷體" w:hint="eastAsia"/>
          <w:color w:val="000000" w:themeColor="text1"/>
          <w:kern w:val="0"/>
          <w:sz w:val="26"/>
          <w:szCs w:val="26"/>
          <w:lang w:eastAsia="zh-HK"/>
        </w:rPr>
        <w:t>：</w:t>
      </w:r>
    </w:p>
    <w:p w14:paraId="4CD9CD85" w14:textId="69FA603F" w:rsidR="002E1381" w:rsidRPr="003A31C8" w:rsidRDefault="002E1381" w:rsidP="00E914EB">
      <w:pPr>
        <w:pStyle w:val="a3"/>
        <w:numPr>
          <w:ilvl w:val="0"/>
          <w:numId w:val="29"/>
        </w:numPr>
        <w:autoSpaceDE w:val="0"/>
        <w:autoSpaceDN w:val="0"/>
        <w:adjustRightInd w:val="0"/>
        <w:snapToGrid w:val="0"/>
        <w:spacing w:line="400" w:lineRule="exact"/>
        <w:ind w:leftChars="0" w:left="1560" w:hanging="470"/>
        <w:rPr>
          <w:rFonts w:ascii="標楷體" w:eastAsia="標楷體" w:hAnsi="標楷體"/>
          <w:color w:val="000000" w:themeColor="text1"/>
          <w:kern w:val="0"/>
          <w:sz w:val="26"/>
          <w:szCs w:val="26"/>
        </w:rPr>
      </w:pPr>
      <w:r w:rsidRPr="003A31C8">
        <w:rPr>
          <w:rFonts w:ascii="標楷體" w:eastAsia="標楷體" w:hAnsi="標楷體" w:hint="eastAsia"/>
          <w:color w:val="000000" w:themeColor="text1"/>
          <w:kern w:val="0"/>
          <w:sz w:val="26"/>
          <w:szCs w:val="26"/>
          <w:lang w:eastAsia="zh-HK"/>
        </w:rPr>
        <w:t>曾參加</w:t>
      </w:r>
      <w:r w:rsidRPr="003A31C8">
        <w:rPr>
          <w:rFonts w:ascii="標楷體" w:eastAsia="標楷體" w:hAnsi="標楷體" w:hint="eastAsia"/>
          <w:color w:val="000000" w:themeColor="text1"/>
          <w:kern w:val="0"/>
          <w:sz w:val="26"/>
          <w:szCs w:val="26"/>
        </w:rPr>
        <w:t>108</w:t>
      </w:r>
      <w:r w:rsidRPr="003A31C8">
        <w:rPr>
          <w:rFonts w:ascii="標楷體" w:eastAsia="標楷體" w:hAnsi="標楷體" w:hint="eastAsia"/>
          <w:color w:val="000000" w:themeColor="text1"/>
          <w:kern w:val="0"/>
          <w:sz w:val="26"/>
          <w:szCs w:val="26"/>
          <w:lang w:eastAsia="zh-HK"/>
        </w:rPr>
        <w:t>年度</w:t>
      </w:r>
      <w:r w:rsidR="009B7FBB" w:rsidRPr="003A31C8">
        <w:rPr>
          <w:rFonts w:ascii="標楷體" w:eastAsia="標楷體" w:hAnsi="標楷體" w:hint="eastAsia"/>
          <w:color w:val="000000" w:themeColor="text1"/>
          <w:kern w:val="0"/>
          <w:sz w:val="26"/>
          <w:szCs w:val="26"/>
          <w:lang w:eastAsia="zh-HK"/>
        </w:rPr>
        <w:t>家庭教育中心</w:t>
      </w:r>
      <w:r w:rsidRPr="003A31C8">
        <w:rPr>
          <w:rFonts w:ascii="標楷體" w:eastAsia="標楷體" w:hAnsi="標楷體" w:hint="eastAsia"/>
          <w:color w:val="000000" w:themeColor="text1"/>
          <w:kern w:val="0"/>
          <w:sz w:val="26"/>
          <w:szCs w:val="26"/>
          <w:lang w:eastAsia="zh-HK"/>
        </w:rPr>
        <w:t>初階研習並</w:t>
      </w:r>
      <w:r w:rsidR="00785209" w:rsidRPr="003A31C8">
        <w:rPr>
          <w:rFonts w:ascii="標楷體" w:eastAsia="標楷體" w:hAnsi="標楷體" w:hint="eastAsia"/>
          <w:color w:val="000000" w:themeColor="text1"/>
          <w:kern w:val="0"/>
          <w:sz w:val="26"/>
          <w:szCs w:val="26"/>
          <w:lang w:eastAsia="zh-HK"/>
        </w:rPr>
        <w:t>取得</w:t>
      </w:r>
      <w:r w:rsidR="00502CAC" w:rsidRPr="003A31C8">
        <w:rPr>
          <w:rFonts w:ascii="標楷體" w:eastAsia="標楷體" w:hAnsi="標楷體" w:hint="eastAsia"/>
          <w:color w:val="000000" w:themeColor="text1"/>
          <w:kern w:val="0"/>
          <w:sz w:val="26"/>
          <w:szCs w:val="26"/>
        </w:rPr>
        <w:t>6</w:t>
      </w:r>
      <w:r w:rsidR="00502CAC" w:rsidRPr="003A31C8">
        <w:rPr>
          <w:rFonts w:ascii="標楷體" w:eastAsia="標楷體" w:hAnsi="標楷體" w:hint="eastAsia"/>
          <w:color w:val="000000" w:themeColor="text1"/>
          <w:kern w:val="0"/>
          <w:sz w:val="26"/>
          <w:szCs w:val="26"/>
          <w:lang w:eastAsia="zh-HK"/>
        </w:rPr>
        <w:t>小時研習時數</w:t>
      </w:r>
      <w:r w:rsidR="00785209" w:rsidRPr="003A31C8">
        <w:rPr>
          <w:rFonts w:ascii="標楷體" w:eastAsia="標楷體" w:hAnsi="標楷體" w:hint="eastAsia"/>
          <w:color w:val="000000" w:themeColor="text1"/>
          <w:kern w:val="0"/>
          <w:sz w:val="26"/>
          <w:szCs w:val="26"/>
          <w:lang w:eastAsia="zh-HK"/>
        </w:rPr>
        <w:t>之</w:t>
      </w:r>
      <w:r w:rsidR="00502CAC" w:rsidRPr="003A31C8">
        <w:rPr>
          <w:rFonts w:ascii="標楷體" w:eastAsia="標楷體" w:hAnsi="標楷體" w:hint="eastAsia"/>
          <w:color w:val="000000" w:themeColor="text1"/>
          <w:kern w:val="0"/>
          <w:sz w:val="26"/>
          <w:szCs w:val="26"/>
          <w:lang w:eastAsia="zh-HK"/>
        </w:rPr>
        <w:t>教職</w:t>
      </w:r>
      <w:r w:rsidR="00D81B5E" w:rsidRPr="003A31C8">
        <w:rPr>
          <w:rFonts w:ascii="標楷體" w:eastAsia="標楷體" w:hAnsi="標楷體" w:hint="eastAsia"/>
          <w:color w:val="000000" w:themeColor="text1"/>
          <w:kern w:val="0"/>
          <w:sz w:val="26"/>
          <w:szCs w:val="26"/>
          <w:lang w:eastAsia="zh-HK"/>
        </w:rPr>
        <w:t>員</w:t>
      </w:r>
      <w:r w:rsidRPr="003A31C8">
        <w:rPr>
          <w:rFonts w:ascii="標楷體" w:eastAsia="標楷體" w:hAnsi="標楷體" w:hint="eastAsia"/>
          <w:color w:val="000000" w:themeColor="text1"/>
          <w:kern w:val="0"/>
          <w:sz w:val="26"/>
          <w:szCs w:val="26"/>
        </w:rPr>
        <w:t>。</w:t>
      </w:r>
    </w:p>
    <w:p w14:paraId="5AAE47E6" w14:textId="6080D525" w:rsidR="00B75FF4" w:rsidRPr="003A31C8" w:rsidRDefault="00C61B22" w:rsidP="00E914EB">
      <w:pPr>
        <w:pStyle w:val="a3"/>
        <w:numPr>
          <w:ilvl w:val="0"/>
          <w:numId w:val="29"/>
        </w:numPr>
        <w:autoSpaceDE w:val="0"/>
        <w:autoSpaceDN w:val="0"/>
        <w:adjustRightInd w:val="0"/>
        <w:snapToGrid w:val="0"/>
        <w:spacing w:line="400" w:lineRule="exact"/>
        <w:ind w:leftChars="0" w:left="1560" w:hanging="470"/>
        <w:rPr>
          <w:rFonts w:ascii="標楷體" w:eastAsia="標楷體" w:hAnsi="標楷體"/>
          <w:color w:val="000000" w:themeColor="text1"/>
          <w:kern w:val="0"/>
          <w:sz w:val="26"/>
          <w:szCs w:val="26"/>
        </w:rPr>
      </w:pPr>
      <w:r w:rsidRPr="003A31C8">
        <w:rPr>
          <w:rFonts w:ascii="標楷體" w:eastAsia="標楷體" w:hAnsi="標楷體" w:hint="eastAsia"/>
          <w:color w:val="000000" w:themeColor="text1"/>
          <w:kern w:val="0"/>
          <w:sz w:val="26"/>
          <w:szCs w:val="26"/>
          <w:lang w:eastAsia="zh-HK"/>
        </w:rPr>
        <w:t>已</w:t>
      </w:r>
      <w:r w:rsidR="009B7FBB" w:rsidRPr="003A31C8">
        <w:rPr>
          <w:rFonts w:ascii="標楷體" w:eastAsia="標楷體" w:hAnsi="標楷體" w:hint="eastAsia"/>
          <w:color w:val="000000" w:themeColor="text1"/>
          <w:kern w:val="0"/>
          <w:sz w:val="26"/>
          <w:szCs w:val="26"/>
        </w:rPr>
        <w:t>至</w:t>
      </w:r>
      <w:r w:rsidR="00A6739F" w:rsidRPr="003A31C8">
        <w:rPr>
          <w:rFonts w:ascii="標楷體" w:eastAsia="標楷體" w:hAnsi="標楷體" w:hint="eastAsia"/>
          <w:color w:val="000000" w:themeColor="text1"/>
          <w:kern w:val="0"/>
          <w:sz w:val="26"/>
          <w:szCs w:val="26"/>
        </w:rPr>
        <w:t>「</w:t>
      </w:r>
      <w:r w:rsidR="009B7FBB" w:rsidRPr="003A31C8">
        <w:rPr>
          <w:rFonts w:ascii="標楷體" w:eastAsia="標楷體" w:hAnsi="標楷體" w:hint="eastAsia"/>
          <w:color w:val="000000" w:themeColor="text1"/>
          <w:kern w:val="0"/>
          <w:sz w:val="26"/>
          <w:szCs w:val="26"/>
        </w:rPr>
        <w:t>教師e學院</w:t>
      </w:r>
      <w:r w:rsidR="00A6739F" w:rsidRPr="003A31C8">
        <w:rPr>
          <w:rFonts w:ascii="標楷體" w:eastAsia="標楷體" w:hAnsi="標楷體" w:hint="eastAsia"/>
          <w:color w:val="000000" w:themeColor="text1"/>
          <w:kern w:val="0"/>
          <w:sz w:val="26"/>
          <w:szCs w:val="26"/>
        </w:rPr>
        <w:t>」</w:t>
      </w:r>
      <w:r w:rsidR="009B7FBB" w:rsidRPr="003A31C8">
        <w:rPr>
          <w:rFonts w:ascii="標楷體" w:eastAsia="標楷體" w:hAnsi="標楷體" w:hint="eastAsia"/>
          <w:color w:val="000000" w:themeColor="text1"/>
          <w:kern w:val="0"/>
          <w:sz w:val="26"/>
          <w:szCs w:val="26"/>
        </w:rPr>
        <w:t>修讀「家庭教育課程」</w:t>
      </w:r>
      <w:r w:rsidR="003B4CBE" w:rsidRPr="003A31C8">
        <w:rPr>
          <w:rFonts w:ascii="標楷體" w:eastAsia="標楷體" w:hAnsi="標楷體" w:hint="eastAsia"/>
          <w:color w:val="000000" w:themeColor="text1"/>
          <w:kern w:val="0"/>
          <w:sz w:val="26"/>
          <w:szCs w:val="26"/>
          <w:lang w:eastAsia="zh-HK"/>
        </w:rPr>
        <w:t>至少</w:t>
      </w:r>
      <w:r w:rsidR="00E32C32" w:rsidRPr="003A31C8">
        <w:rPr>
          <w:rFonts w:ascii="標楷體" w:eastAsia="標楷體" w:hAnsi="標楷體" w:hint="eastAsia"/>
          <w:color w:val="000000" w:themeColor="text1"/>
          <w:kern w:val="0"/>
          <w:sz w:val="26"/>
          <w:szCs w:val="26"/>
          <w:lang w:eastAsia="zh-HK"/>
        </w:rPr>
        <w:t>取得</w:t>
      </w:r>
      <w:r w:rsidR="00E32C32" w:rsidRPr="003A31C8">
        <w:rPr>
          <w:rFonts w:ascii="標楷體" w:eastAsia="標楷體" w:hAnsi="標楷體" w:hint="eastAsia"/>
          <w:color w:val="000000" w:themeColor="text1"/>
          <w:kern w:val="0"/>
          <w:sz w:val="26"/>
          <w:szCs w:val="26"/>
        </w:rPr>
        <w:t>6小時(含)以上研習時數</w:t>
      </w:r>
      <w:r w:rsidR="00E32C32" w:rsidRPr="003A31C8">
        <w:rPr>
          <w:rFonts w:ascii="標楷體" w:eastAsia="標楷體" w:hAnsi="標楷體" w:hint="eastAsia"/>
          <w:color w:val="000000" w:themeColor="text1"/>
          <w:kern w:val="0"/>
          <w:sz w:val="26"/>
          <w:szCs w:val="26"/>
          <w:lang w:eastAsia="zh-HK"/>
        </w:rPr>
        <w:t>者</w:t>
      </w:r>
      <w:r w:rsidR="00E32C32" w:rsidRPr="003A31C8">
        <w:rPr>
          <w:rFonts w:ascii="標楷體" w:eastAsia="標楷體" w:hAnsi="標楷體" w:hint="eastAsia"/>
          <w:color w:val="000000" w:themeColor="text1"/>
          <w:kern w:val="0"/>
          <w:sz w:val="26"/>
          <w:szCs w:val="26"/>
        </w:rPr>
        <w:t>。</w:t>
      </w:r>
    </w:p>
    <w:p w14:paraId="6B093890" w14:textId="77777777" w:rsidR="00785209" w:rsidRPr="003A31C8" w:rsidRDefault="00910C02" w:rsidP="00910C02">
      <w:pPr>
        <w:autoSpaceDE w:val="0"/>
        <w:autoSpaceDN w:val="0"/>
        <w:adjustRightInd w:val="0"/>
        <w:snapToGrid w:val="0"/>
        <w:spacing w:line="400" w:lineRule="exact"/>
        <w:ind w:leftChars="108" w:left="1039" w:hangingChars="300" w:hanging="780"/>
        <w:rPr>
          <w:rFonts w:ascii="標楷體" w:eastAsia="標楷體" w:hAnsi="標楷體"/>
          <w:color w:val="000000" w:themeColor="text1"/>
          <w:kern w:val="0"/>
          <w:sz w:val="26"/>
          <w:szCs w:val="26"/>
        </w:rPr>
      </w:pPr>
      <w:r w:rsidRPr="003A31C8">
        <w:rPr>
          <w:rFonts w:ascii="標楷體" w:eastAsia="標楷體" w:hAnsi="標楷體"/>
          <w:color w:val="000000" w:themeColor="text1"/>
          <w:kern w:val="0"/>
          <w:sz w:val="26"/>
          <w:szCs w:val="26"/>
        </w:rPr>
        <w:lastRenderedPageBreak/>
        <w:t xml:space="preserve">  </w:t>
      </w:r>
      <w:r w:rsidRPr="003A31C8">
        <w:rPr>
          <w:rFonts w:ascii="標楷體" w:eastAsia="標楷體" w:hAnsi="標楷體" w:hint="eastAsia"/>
          <w:color w:val="000000" w:themeColor="text1"/>
          <w:kern w:val="0"/>
          <w:sz w:val="26"/>
          <w:szCs w:val="26"/>
        </w:rPr>
        <w:t>(</w:t>
      </w:r>
      <w:r w:rsidR="001C506F" w:rsidRPr="003A31C8">
        <w:rPr>
          <w:rFonts w:ascii="標楷體" w:eastAsia="標楷體" w:hAnsi="標楷體" w:hint="eastAsia"/>
          <w:color w:val="000000" w:themeColor="text1"/>
          <w:kern w:val="0"/>
          <w:sz w:val="26"/>
          <w:szCs w:val="26"/>
          <w:lang w:eastAsia="zh-HK"/>
        </w:rPr>
        <w:t>二</w:t>
      </w:r>
      <w:r w:rsidRPr="003A31C8">
        <w:rPr>
          <w:rFonts w:ascii="標楷體" w:eastAsia="標楷體" w:hAnsi="標楷體" w:hint="eastAsia"/>
          <w:color w:val="000000" w:themeColor="text1"/>
          <w:kern w:val="0"/>
          <w:sz w:val="26"/>
          <w:szCs w:val="26"/>
        </w:rPr>
        <w:t>)</w:t>
      </w:r>
      <w:r w:rsidR="003E4052" w:rsidRPr="003A31C8">
        <w:rPr>
          <w:rFonts w:ascii="標楷體" w:eastAsia="標楷體" w:hAnsi="標楷體" w:hint="eastAsia"/>
          <w:color w:val="000000" w:themeColor="text1"/>
          <w:kern w:val="0"/>
          <w:sz w:val="26"/>
          <w:szCs w:val="26"/>
          <w:lang w:eastAsia="zh-HK"/>
        </w:rPr>
        <w:t>因近</w:t>
      </w:r>
      <w:r w:rsidR="00785209" w:rsidRPr="003A31C8">
        <w:rPr>
          <w:rFonts w:ascii="標楷體" w:eastAsia="標楷體" w:hAnsi="標楷體" w:hint="eastAsia"/>
          <w:color w:val="000000" w:themeColor="text1"/>
          <w:kern w:val="0"/>
          <w:sz w:val="26"/>
          <w:szCs w:val="26"/>
        </w:rPr>
        <w:t>年家庭教育</w:t>
      </w:r>
      <w:r w:rsidR="003E4052" w:rsidRPr="003A31C8">
        <w:rPr>
          <w:rFonts w:ascii="標楷體" w:eastAsia="標楷體" w:hAnsi="標楷體" w:hint="eastAsia"/>
          <w:color w:val="000000" w:themeColor="text1"/>
          <w:kern w:val="0"/>
          <w:sz w:val="26"/>
          <w:szCs w:val="26"/>
          <w:lang w:eastAsia="zh-HK"/>
        </w:rPr>
        <w:t>法令</w:t>
      </w:r>
      <w:r w:rsidR="009D338D" w:rsidRPr="003A31C8">
        <w:rPr>
          <w:rFonts w:ascii="標楷體" w:eastAsia="標楷體" w:hAnsi="標楷體" w:hint="eastAsia"/>
          <w:color w:val="000000" w:themeColor="text1"/>
          <w:kern w:val="0"/>
          <w:sz w:val="26"/>
          <w:szCs w:val="26"/>
          <w:lang w:eastAsia="zh-HK"/>
        </w:rPr>
        <w:t>多有修正</w:t>
      </w:r>
      <w:r w:rsidR="003E4052" w:rsidRPr="003A31C8">
        <w:rPr>
          <w:rFonts w:ascii="標楷體" w:eastAsia="標楷體" w:hAnsi="標楷體" w:hint="eastAsia"/>
          <w:color w:val="000000" w:themeColor="text1"/>
          <w:kern w:val="0"/>
          <w:sz w:val="26"/>
          <w:szCs w:val="26"/>
        </w:rPr>
        <w:t>，</w:t>
      </w:r>
      <w:r w:rsidR="009D338D" w:rsidRPr="003A31C8">
        <w:rPr>
          <w:rFonts w:ascii="標楷體" w:eastAsia="標楷體" w:hAnsi="標楷體" w:hint="eastAsia"/>
          <w:color w:val="000000" w:themeColor="text1"/>
          <w:kern w:val="0"/>
          <w:sz w:val="26"/>
          <w:szCs w:val="26"/>
          <w:lang w:eastAsia="zh-HK"/>
        </w:rPr>
        <w:t>且「高級中等以下學校家庭教育參考大綱」</w:t>
      </w:r>
      <w:r w:rsidR="00785209" w:rsidRPr="003A31C8">
        <w:rPr>
          <w:rFonts w:ascii="標楷體" w:eastAsia="標楷體" w:hAnsi="標楷體" w:hint="eastAsia"/>
          <w:color w:val="000000" w:themeColor="text1"/>
          <w:kern w:val="0"/>
          <w:sz w:val="26"/>
          <w:szCs w:val="26"/>
        </w:rPr>
        <w:t>因應十二年國教議題</w:t>
      </w:r>
      <w:r w:rsidR="009D338D" w:rsidRPr="003A31C8">
        <w:rPr>
          <w:rFonts w:ascii="標楷體" w:eastAsia="標楷體" w:hAnsi="標楷體" w:hint="eastAsia"/>
          <w:color w:val="000000" w:themeColor="text1"/>
          <w:kern w:val="0"/>
          <w:sz w:val="26"/>
          <w:szCs w:val="26"/>
          <w:lang w:eastAsia="zh-HK"/>
        </w:rPr>
        <w:t>已作</w:t>
      </w:r>
      <w:r w:rsidR="00785209" w:rsidRPr="003A31C8">
        <w:rPr>
          <w:rFonts w:ascii="標楷體" w:eastAsia="標楷體" w:hAnsi="標楷體" w:hint="eastAsia"/>
          <w:color w:val="000000" w:themeColor="text1"/>
          <w:kern w:val="0"/>
          <w:sz w:val="26"/>
          <w:szCs w:val="26"/>
        </w:rPr>
        <w:t>修訂，</w:t>
      </w:r>
      <w:r w:rsidR="009D338D" w:rsidRPr="003A31C8">
        <w:rPr>
          <w:rFonts w:ascii="標楷體" w:eastAsia="標楷體" w:hAnsi="標楷體" w:hint="eastAsia"/>
          <w:color w:val="000000" w:themeColor="text1"/>
          <w:kern w:val="0"/>
          <w:sz w:val="26"/>
          <w:szCs w:val="26"/>
          <w:lang w:eastAsia="zh-HK"/>
        </w:rPr>
        <w:t>為</w:t>
      </w:r>
      <w:r w:rsidR="00502CAC" w:rsidRPr="003A31C8">
        <w:rPr>
          <w:rFonts w:ascii="標楷體" w:eastAsia="標楷體" w:hAnsi="標楷體" w:hint="eastAsia"/>
          <w:color w:val="000000" w:themeColor="text1"/>
          <w:kern w:val="0"/>
          <w:sz w:val="26"/>
          <w:szCs w:val="26"/>
          <w:lang w:eastAsia="zh-HK"/>
        </w:rPr>
        <w:t>銜接進階</w:t>
      </w:r>
      <w:r w:rsidR="005A3555" w:rsidRPr="003A31C8">
        <w:rPr>
          <w:rFonts w:ascii="標楷體" w:eastAsia="標楷體" w:hAnsi="標楷體" w:hint="eastAsia"/>
          <w:color w:val="000000" w:themeColor="text1"/>
          <w:kern w:val="0"/>
          <w:sz w:val="26"/>
          <w:szCs w:val="26"/>
          <w:lang w:eastAsia="zh-HK"/>
        </w:rPr>
        <w:t>課程</w:t>
      </w:r>
      <w:r w:rsidR="009D338D" w:rsidRPr="003A31C8">
        <w:rPr>
          <w:rFonts w:ascii="標楷體" w:eastAsia="標楷體" w:hAnsi="標楷體" w:hint="eastAsia"/>
          <w:color w:val="000000" w:themeColor="text1"/>
          <w:kern w:val="0"/>
          <w:sz w:val="26"/>
          <w:szCs w:val="26"/>
        </w:rPr>
        <w:t>，</w:t>
      </w:r>
      <w:r w:rsidR="009D338D" w:rsidRPr="003A31C8">
        <w:rPr>
          <w:rFonts w:ascii="標楷體" w:eastAsia="標楷體" w:hAnsi="標楷體" w:hint="eastAsia"/>
          <w:color w:val="000000" w:themeColor="text1"/>
          <w:kern w:val="0"/>
          <w:sz w:val="26"/>
          <w:szCs w:val="26"/>
          <w:lang w:eastAsia="zh-HK"/>
        </w:rPr>
        <w:t>爰</w:t>
      </w:r>
      <w:r w:rsidR="00785209" w:rsidRPr="003A31C8">
        <w:rPr>
          <w:rFonts w:ascii="標楷體" w:eastAsia="標楷體" w:hAnsi="標楷體" w:hint="eastAsia"/>
          <w:color w:val="000000" w:themeColor="text1"/>
          <w:kern w:val="0"/>
          <w:sz w:val="26"/>
          <w:szCs w:val="26"/>
        </w:rPr>
        <w:t>曾核受本中心於104年度(含)以前辦理之初階研習時數及105年至107年</w:t>
      </w:r>
      <w:r w:rsidR="00A6739F" w:rsidRPr="003A31C8">
        <w:rPr>
          <w:rFonts w:ascii="標楷體" w:eastAsia="標楷體" w:hAnsi="標楷體" w:hint="eastAsia"/>
          <w:color w:val="000000" w:themeColor="text1"/>
          <w:kern w:val="0"/>
          <w:sz w:val="26"/>
          <w:szCs w:val="26"/>
        </w:rPr>
        <w:t>「</w:t>
      </w:r>
      <w:r w:rsidR="00785209" w:rsidRPr="003A31C8">
        <w:rPr>
          <w:rFonts w:ascii="標楷體" w:eastAsia="標楷體" w:hAnsi="標楷體" w:hint="eastAsia"/>
          <w:color w:val="000000" w:themeColor="text1"/>
          <w:kern w:val="0"/>
          <w:sz w:val="26"/>
          <w:szCs w:val="26"/>
        </w:rPr>
        <w:t>教師e學院</w:t>
      </w:r>
      <w:r w:rsidR="00A6739F" w:rsidRPr="003A31C8">
        <w:rPr>
          <w:rFonts w:ascii="標楷體" w:eastAsia="標楷體" w:hAnsi="標楷體" w:hint="eastAsia"/>
          <w:color w:val="000000" w:themeColor="text1"/>
          <w:kern w:val="0"/>
          <w:sz w:val="26"/>
          <w:szCs w:val="26"/>
        </w:rPr>
        <w:t>」</w:t>
      </w:r>
      <w:r w:rsidR="00785209" w:rsidRPr="003A31C8">
        <w:rPr>
          <w:rFonts w:ascii="標楷體" w:eastAsia="標楷體" w:hAnsi="標楷體" w:hint="eastAsia"/>
          <w:color w:val="000000" w:themeColor="text1"/>
          <w:kern w:val="0"/>
          <w:sz w:val="26"/>
          <w:szCs w:val="26"/>
        </w:rPr>
        <w:t>開設之「高級中等以下學校家庭教育課程」時數者，本(109)年度不列入進階研習報名資格，若需參加進階研習者，</w:t>
      </w:r>
      <w:r w:rsidR="00946C44" w:rsidRPr="003A31C8">
        <w:rPr>
          <w:rFonts w:ascii="標楷體" w:eastAsia="標楷體" w:hAnsi="標楷體" w:hint="eastAsia"/>
          <w:color w:val="000000" w:themeColor="text1"/>
          <w:kern w:val="0"/>
          <w:sz w:val="26"/>
          <w:szCs w:val="26"/>
          <w:lang w:eastAsia="zh-HK"/>
        </w:rPr>
        <w:t>請先至教師e學院修讀</w:t>
      </w:r>
      <w:r w:rsidR="00636170" w:rsidRPr="003A31C8">
        <w:rPr>
          <w:rFonts w:ascii="標楷體" w:eastAsia="標楷體" w:hAnsi="標楷體" w:hint="eastAsia"/>
          <w:color w:val="000000" w:themeColor="text1"/>
          <w:kern w:val="0"/>
          <w:sz w:val="26"/>
          <w:szCs w:val="26"/>
          <w:lang w:eastAsia="zh-HK"/>
        </w:rPr>
        <w:t>近</w:t>
      </w:r>
      <w:r w:rsidR="00636170" w:rsidRPr="003A31C8">
        <w:rPr>
          <w:rFonts w:ascii="標楷體" w:eastAsia="標楷體" w:hAnsi="標楷體" w:hint="eastAsia"/>
          <w:color w:val="000000" w:themeColor="text1"/>
          <w:kern w:val="0"/>
          <w:sz w:val="26"/>
          <w:szCs w:val="26"/>
        </w:rPr>
        <w:t>2</w:t>
      </w:r>
      <w:r w:rsidR="00636170" w:rsidRPr="003A31C8">
        <w:rPr>
          <w:rFonts w:ascii="標楷體" w:eastAsia="標楷體" w:hAnsi="標楷體" w:hint="eastAsia"/>
          <w:color w:val="000000" w:themeColor="text1"/>
          <w:kern w:val="0"/>
          <w:sz w:val="26"/>
          <w:szCs w:val="26"/>
          <w:lang w:eastAsia="zh-HK"/>
        </w:rPr>
        <w:t>年上架之</w:t>
      </w:r>
      <w:r w:rsidR="00946C44" w:rsidRPr="003A31C8">
        <w:rPr>
          <w:rFonts w:ascii="標楷體" w:eastAsia="標楷體" w:hAnsi="標楷體" w:hint="eastAsia"/>
          <w:color w:val="000000" w:themeColor="text1"/>
          <w:kern w:val="0"/>
          <w:sz w:val="26"/>
          <w:szCs w:val="26"/>
          <w:lang w:eastAsia="zh-HK"/>
        </w:rPr>
        <w:t>「家庭教育課程」</w:t>
      </w:r>
      <w:r w:rsidR="00785209" w:rsidRPr="003A31C8">
        <w:rPr>
          <w:rFonts w:ascii="標楷體" w:eastAsia="標楷體" w:hAnsi="標楷體" w:hint="eastAsia"/>
          <w:color w:val="000000" w:themeColor="text1"/>
          <w:kern w:val="0"/>
          <w:sz w:val="26"/>
          <w:szCs w:val="26"/>
        </w:rPr>
        <w:t>。</w:t>
      </w:r>
    </w:p>
    <w:p w14:paraId="5BCBEFBC" w14:textId="77777777" w:rsidR="00785209" w:rsidRPr="003A31C8" w:rsidRDefault="00C13DB5" w:rsidP="009B7FBB">
      <w:pPr>
        <w:autoSpaceDE w:val="0"/>
        <w:autoSpaceDN w:val="0"/>
        <w:adjustRightInd w:val="0"/>
        <w:snapToGrid w:val="0"/>
        <w:spacing w:line="400" w:lineRule="exact"/>
        <w:ind w:leftChars="200" w:left="1000"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kern w:val="0"/>
          <w:sz w:val="26"/>
          <w:szCs w:val="26"/>
        </w:rPr>
        <w:t>(</w:t>
      </w:r>
      <w:r w:rsidR="009B7FBB" w:rsidRPr="003A31C8">
        <w:rPr>
          <w:rFonts w:ascii="標楷體" w:eastAsia="標楷體" w:hAnsi="標楷體" w:hint="eastAsia"/>
          <w:color w:val="000000" w:themeColor="text1"/>
          <w:kern w:val="0"/>
          <w:sz w:val="26"/>
          <w:szCs w:val="26"/>
          <w:lang w:eastAsia="zh-HK"/>
        </w:rPr>
        <w:t>三</w:t>
      </w:r>
      <w:r w:rsidRPr="003A31C8">
        <w:rPr>
          <w:rFonts w:ascii="標楷體" w:eastAsia="標楷體" w:hAnsi="標楷體" w:hint="eastAsia"/>
          <w:color w:val="000000" w:themeColor="text1"/>
          <w:kern w:val="0"/>
          <w:sz w:val="26"/>
          <w:szCs w:val="26"/>
        </w:rPr>
        <w:t>)</w:t>
      </w:r>
      <w:r w:rsidR="001C506F" w:rsidRPr="003A31C8">
        <w:rPr>
          <w:rFonts w:ascii="標楷體" w:eastAsia="標楷體" w:hAnsi="標楷體" w:hint="eastAsia"/>
          <w:color w:val="000000" w:themeColor="text1"/>
          <w:kern w:val="0"/>
          <w:sz w:val="26"/>
          <w:szCs w:val="26"/>
        </w:rPr>
        <w:t>進階研習名額：</w:t>
      </w:r>
      <w:r w:rsidR="001C506F" w:rsidRPr="003A31C8">
        <w:rPr>
          <w:rFonts w:ascii="標楷體" w:eastAsia="標楷體" w:hAnsi="標楷體" w:hint="eastAsia"/>
          <w:color w:val="000000" w:themeColor="text1"/>
          <w:kern w:val="0"/>
          <w:sz w:val="26"/>
          <w:szCs w:val="26"/>
          <w:u w:val="single"/>
        </w:rPr>
        <w:t>共計80名</w:t>
      </w:r>
      <w:r w:rsidR="001C506F" w:rsidRPr="003A31C8">
        <w:rPr>
          <w:rFonts w:ascii="標楷體" w:eastAsia="標楷體" w:hAnsi="標楷體" w:hint="eastAsia"/>
          <w:color w:val="000000" w:themeColor="text1"/>
          <w:kern w:val="0"/>
          <w:sz w:val="26"/>
          <w:szCs w:val="26"/>
        </w:rPr>
        <w:t>，並優先保留校長名額，其餘由承辦學校視名額狀況錄取，額滿為止。</w:t>
      </w:r>
    </w:p>
    <w:p w14:paraId="39B8F037" w14:textId="77777777" w:rsidR="00785209" w:rsidRPr="003A31C8" w:rsidRDefault="00C13DB5" w:rsidP="00785209">
      <w:pPr>
        <w:autoSpaceDE w:val="0"/>
        <w:autoSpaceDN w:val="0"/>
        <w:adjustRightInd w:val="0"/>
        <w:snapToGrid w:val="0"/>
        <w:spacing w:line="400" w:lineRule="exact"/>
        <w:ind w:left="1841" w:hangingChars="708" w:hanging="1841"/>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七</w:t>
      </w:r>
      <w:r w:rsidR="00785209" w:rsidRPr="003A31C8">
        <w:rPr>
          <w:rFonts w:ascii="標楷體" w:eastAsia="標楷體" w:hAnsi="標楷體"/>
          <w:color w:val="000000" w:themeColor="text1"/>
          <w:sz w:val="26"/>
          <w:szCs w:val="26"/>
        </w:rPr>
        <w:t>、辦理地點：桃園市龜山區幸福國民小學﹙桃園市龜山區頂興路115巷20號﹚。</w:t>
      </w:r>
    </w:p>
    <w:p w14:paraId="06E43D8F" w14:textId="77777777" w:rsidR="00785209" w:rsidRPr="003A31C8" w:rsidRDefault="0040438E"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八</w:t>
      </w:r>
      <w:r w:rsidR="00785209" w:rsidRPr="003A31C8">
        <w:rPr>
          <w:rFonts w:ascii="標楷體" w:eastAsia="標楷體" w:hAnsi="標楷體"/>
          <w:color w:val="000000" w:themeColor="text1"/>
          <w:sz w:val="26"/>
          <w:szCs w:val="26"/>
        </w:rPr>
        <w:t>、</w:t>
      </w:r>
      <w:r w:rsidR="00C13DB5" w:rsidRPr="003A31C8">
        <w:rPr>
          <w:rFonts w:ascii="標楷體" w:eastAsia="標楷體" w:hAnsi="標楷體" w:hint="eastAsia"/>
          <w:color w:val="000000" w:themeColor="text1"/>
          <w:sz w:val="26"/>
          <w:szCs w:val="26"/>
          <w:u w:val="single"/>
          <w:lang w:eastAsia="zh-HK"/>
        </w:rPr>
        <w:t>進階研習</w:t>
      </w:r>
      <w:r w:rsidR="00785209" w:rsidRPr="003A31C8">
        <w:rPr>
          <w:rFonts w:ascii="標楷體" w:eastAsia="標楷體" w:hAnsi="標楷體"/>
          <w:color w:val="000000" w:themeColor="text1"/>
          <w:sz w:val="26"/>
          <w:szCs w:val="26"/>
        </w:rPr>
        <w:t>報名方式與時間</w:t>
      </w:r>
    </w:p>
    <w:p w14:paraId="7D1A46AD" w14:textId="51DD68B0" w:rsidR="00785209" w:rsidRPr="003A31C8" w:rsidRDefault="00785209" w:rsidP="00C13DB5">
      <w:pPr>
        <w:adjustRightInd w:val="0"/>
        <w:snapToGrid w:val="0"/>
        <w:spacing w:line="400" w:lineRule="exact"/>
        <w:ind w:leftChars="59" w:left="1133" w:hangingChars="381" w:hanging="991"/>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 xml:space="preserve">  </w:t>
      </w:r>
      <w:r w:rsidR="00C13DB5" w:rsidRPr="003A31C8">
        <w:rPr>
          <w:rFonts w:ascii="標楷體" w:eastAsia="標楷體" w:hAnsi="標楷體"/>
          <w:color w:val="000000" w:themeColor="text1"/>
          <w:sz w:val="26"/>
          <w:szCs w:val="26"/>
        </w:rPr>
        <w:t xml:space="preserve"> </w:t>
      </w:r>
      <w:r w:rsidR="00C13DB5" w:rsidRPr="003A31C8">
        <w:rPr>
          <w:rFonts w:ascii="標楷體" w:eastAsia="標楷體" w:hAnsi="標楷體" w:hint="eastAsia"/>
          <w:color w:val="000000" w:themeColor="text1"/>
          <w:sz w:val="26"/>
          <w:szCs w:val="26"/>
        </w:rPr>
        <w:t>(</w:t>
      </w:r>
      <w:r w:rsidR="00C13DB5" w:rsidRPr="003A31C8">
        <w:rPr>
          <w:rFonts w:ascii="標楷體" w:eastAsia="標楷體" w:hAnsi="標楷體" w:hint="eastAsia"/>
          <w:color w:val="000000" w:themeColor="text1"/>
          <w:sz w:val="26"/>
          <w:szCs w:val="26"/>
          <w:lang w:eastAsia="zh-HK"/>
        </w:rPr>
        <w:t>一</w:t>
      </w:r>
      <w:r w:rsidR="00C13DB5"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自公文發布日起至8月</w:t>
      </w:r>
      <w:r w:rsidR="00D45DBC" w:rsidRPr="003A31C8">
        <w:rPr>
          <w:rFonts w:ascii="標楷體" w:eastAsia="標楷體" w:hAnsi="標楷體" w:hint="eastAsia"/>
          <w:color w:val="000000" w:themeColor="text1"/>
          <w:sz w:val="26"/>
          <w:szCs w:val="26"/>
        </w:rPr>
        <w:t>1</w:t>
      </w:r>
      <w:r w:rsidR="004C18DE" w:rsidRPr="003A31C8">
        <w:rPr>
          <w:rFonts w:ascii="標楷體" w:eastAsia="標楷體" w:hAnsi="標楷體" w:hint="eastAsia"/>
          <w:color w:val="000000" w:themeColor="text1"/>
          <w:sz w:val="26"/>
          <w:szCs w:val="26"/>
        </w:rPr>
        <w:t>2</w:t>
      </w:r>
      <w:r w:rsidRPr="003A31C8">
        <w:rPr>
          <w:rFonts w:ascii="標楷體" w:eastAsia="標楷體" w:hAnsi="標楷體" w:hint="eastAsia"/>
          <w:color w:val="000000" w:themeColor="text1"/>
          <w:sz w:val="26"/>
          <w:szCs w:val="26"/>
        </w:rPr>
        <w:t>日止，請逕至全國教師在職進修資訊網-辦理研習單位「桃園市龜山區幸福國小」報名，課程代碼：</w:t>
      </w:r>
      <w:r w:rsidR="0058641F" w:rsidRPr="0058641F">
        <w:rPr>
          <w:rFonts w:ascii="標楷體" w:eastAsia="標楷體" w:hAnsi="標楷體"/>
          <w:color w:val="000000" w:themeColor="text1"/>
          <w:sz w:val="26"/>
          <w:szCs w:val="26"/>
        </w:rPr>
        <w:t>2897341</w:t>
      </w:r>
      <w:r w:rsidRPr="003A31C8">
        <w:rPr>
          <w:rFonts w:ascii="標楷體" w:eastAsia="標楷體" w:hAnsi="標楷體" w:hint="eastAsia"/>
          <w:color w:val="000000" w:themeColor="text1"/>
          <w:sz w:val="26"/>
          <w:szCs w:val="26"/>
        </w:rPr>
        <w:t>，並請於8月1</w:t>
      </w:r>
      <w:r w:rsidR="004C18DE" w:rsidRPr="003A31C8">
        <w:rPr>
          <w:rFonts w:ascii="標楷體" w:eastAsia="標楷體" w:hAnsi="標楷體" w:hint="eastAsia"/>
          <w:color w:val="000000" w:themeColor="text1"/>
          <w:sz w:val="26"/>
          <w:szCs w:val="26"/>
        </w:rPr>
        <w:t>3</w:t>
      </w:r>
      <w:r w:rsidRPr="003A31C8">
        <w:rPr>
          <w:rFonts w:ascii="標楷體" w:eastAsia="標楷體" w:hAnsi="標楷體" w:hint="eastAsia"/>
          <w:color w:val="000000" w:themeColor="text1"/>
          <w:sz w:val="26"/>
          <w:szCs w:val="26"/>
        </w:rPr>
        <w:t>日</w:t>
      </w:r>
      <w:r w:rsidR="00D81B5E" w:rsidRPr="003A31C8">
        <w:rPr>
          <w:rFonts w:ascii="標楷體" w:eastAsia="標楷體" w:hAnsi="標楷體" w:hint="eastAsia"/>
          <w:color w:val="000000" w:themeColor="text1"/>
          <w:sz w:val="26"/>
          <w:szCs w:val="26"/>
          <w:lang w:eastAsia="zh-HK"/>
        </w:rPr>
        <w:t>起</w:t>
      </w:r>
      <w:r w:rsidRPr="003A31C8">
        <w:rPr>
          <w:rFonts w:ascii="標楷體" w:eastAsia="標楷體" w:hAnsi="標楷體" w:hint="eastAsia"/>
          <w:color w:val="000000" w:themeColor="text1"/>
          <w:sz w:val="26"/>
          <w:szCs w:val="26"/>
        </w:rPr>
        <w:t>自行確認錄取人員名單。</w:t>
      </w:r>
    </w:p>
    <w:p w14:paraId="74164FBC" w14:textId="02C9FC0F" w:rsidR="00876328" w:rsidRPr="003A31C8" w:rsidRDefault="00785209" w:rsidP="00C13DB5">
      <w:pPr>
        <w:adjustRightInd w:val="0"/>
        <w:snapToGrid w:val="0"/>
        <w:spacing w:line="400" w:lineRule="exact"/>
        <w:ind w:leftChars="237" w:left="1154" w:hangingChars="225" w:hanging="585"/>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00C13DB5"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876328" w:rsidRPr="003A31C8">
        <w:rPr>
          <w:rFonts w:ascii="標楷體" w:eastAsia="標楷體" w:hAnsi="標楷體" w:hint="eastAsia"/>
          <w:color w:val="000000" w:themeColor="text1"/>
          <w:sz w:val="26"/>
          <w:szCs w:val="26"/>
        </w:rPr>
        <w:tab/>
      </w:r>
      <w:r w:rsidR="00455BA0" w:rsidRPr="003A31C8">
        <w:rPr>
          <w:rFonts w:ascii="標楷體" w:eastAsia="標楷體" w:hAnsi="標楷體" w:hint="eastAsia"/>
          <w:color w:val="000000" w:themeColor="text1"/>
          <w:sz w:val="26"/>
          <w:szCs w:val="26"/>
        </w:rPr>
        <w:t>教師於研習報到當日現場繳交初階研習時數證明(請至全國教師在職進修資訊網、教師e學院列印或提供其他可資證明資料)，若未繳交證明則僅核實給予研習時數，不予核發種子教師</w:t>
      </w:r>
      <w:r w:rsidR="00181613" w:rsidRPr="003A31C8">
        <w:rPr>
          <w:rFonts w:ascii="標楷體" w:eastAsia="標楷體" w:hAnsi="標楷體" w:hint="eastAsia"/>
          <w:color w:val="000000" w:themeColor="text1"/>
          <w:sz w:val="26"/>
          <w:szCs w:val="26"/>
          <w:lang w:eastAsia="zh-HK"/>
        </w:rPr>
        <w:t>資格證明書</w:t>
      </w:r>
      <w:r w:rsidR="00455BA0" w:rsidRPr="003A31C8">
        <w:rPr>
          <w:rFonts w:ascii="標楷體" w:eastAsia="標楷體" w:hAnsi="標楷體" w:hint="eastAsia"/>
          <w:color w:val="000000" w:themeColor="text1"/>
          <w:sz w:val="26"/>
          <w:szCs w:val="26"/>
        </w:rPr>
        <w:t>。</w:t>
      </w:r>
    </w:p>
    <w:p w14:paraId="16FDC6ED" w14:textId="77777777" w:rsidR="00785209" w:rsidRPr="003A31C8" w:rsidRDefault="00876328" w:rsidP="00C13DB5">
      <w:pPr>
        <w:adjustRightInd w:val="0"/>
        <w:snapToGrid w:val="0"/>
        <w:spacing w:line="400" w:lineRule="exact"/>
        <w:ind w:leftChars="237" w:left="1154" w:hangingChars="225" w:hanging="585"/>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三</w:t>
      </w:r>
      <w:r w:rsidRPr="003A31C8">
        <w:rPr>
          <w:rFonts w:ascii="標楷體" w:eastAsia="標楷體" w:hAnsi="標楷體" w:hint="eastAsia"/>
          <w:color w:val="000000" w:themeColor="text1"/>
          <w:sz w:val="26"/>
          <w:szCs w:val="26"/>
        </w:rPr>
        <w:t>)</w:t>
      </w:r>
      <w:r w:rsidR="00785209" w:rsidRPr="003A31C8">
        <w:rPr>
          <w:rFonts w:ascii="標楷體" w:eastAsia="標楷體" w:hAnsi="標楷體" w:hint="eastAsia"/>
          <w:color w:val="000000" w:themeColor="text1"/>
          <w:sz w:val="26"/>
          <w:szCs w:val="26"/>
        </w:rPr>
        <w:t>如欲取消報名，請依「全國教師在職進修資訊網」之規定辦理。</w:t>
      </w:r>
    </w:p>
    <w:p w14:paraId="20C52DAB" w14:textId="77777777" w:rsidR="00785209" w:rsidRPr="003A31C8" w:rsidRDefault="00785209" w:rsidP="00C13DB5">
      <w:pPr>
        <w:adjustRightInd w:val="0"/>
        <w:snapToGrid w:val="0"/>
        <w:spacing w:line="400" w:lineRule="exact"/>
        <w:ind w:leftChars="237" w:left="2867" w:hangingChars="884" w:hanging="2298"/>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00876328" w:rsidRPr="003A31C8">
        <w:rPr>
          <w:rFonts w:ascii="標楷體" w:eastAsia="標楷體" w:hAnsi="標楷體" w:hint="eastAsia"/>
          <w:color w:val="000000" w:themeColor="text1"/>
          <w:sz w:val="26"/>
          <w:szCs w:val="26"/>
          <w:lang w:eastAsia="zh-HK"/>
        </w:rPr>
        <w:t>四</w:t>
      </w:r>
      <w:r w:rsidRPr="003A31C8">
        <w:rPr>
          <w:rFonts w:ascii="標楷體" w:eastAsia="標楷體" w:hAnsi="標楷體" w:hint="eastAsia"/>
          <w:color w:val="000000" w:themeColor="text1"/>
          <w:sz w:val="26"/>
          <w:szCs w:val="26"/>
        </w:rPr>
        <w:t>)因研習教室空間有限，本研習不受理現場報名。</w:t>
      </w:r>
    </w:p>
    <w:p w14:paraId="4775BC1B" w14:textId="77777777" w:rsidR="00785209" w:rsidRPr="003A31C8" w:rsidRDefault="00785209" w:rsidP="00C13DB5">
      <w:pPr>
        <w:adjustRightInd w:val="0"/>
        <w:snapToGrid w:val="0"/>
        <w:spacing w:line="400" w:lineRule="exact"/>
        <w:ind w:leftChars="237" w:left="1154" w:hangingChars="225" w:hanging="585"/>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00876328" w:rsidRPr="003A31C8">
        <w:rPr>
          <w:rFonts w:ascii="標楷體" w:eastAsia="標楷體" w:hAnsi="標楷體" w:hint="eastAsia"/>
          <w:color w:val="000000" w:themeColor="text1"/>
          <w:sz w:val="26"/>
          <w:szCs w:val="26"/>
          <w:lang w:eastAsia="zh-HK"/>
        </w:rPr>
        <w:t>五</w:t>
      </w:r>
      <w:r w:rsidRPr="003A31C8">
        <w:rPr>
          <w:rFonts w:ascii="標楷體" w:eastAsia="標楷體" w:hAnsi="標楷體" w:hint="eastAsia"/>
          <w:color w:val="000000" w:themeColor="text1"/>
          <w:sz w:val="26"/>
          <w:szCs w:val="26"/>
        </w:rPr>
        <w:t>)本報名流程如有疑問，請洽幸福國小輔導室鄧郁璇輔導組長，聯絡電話：319-4072轉610或611。</w:t>
      </w:r>
    </w:p>
    <w:p w14:paraId="0ABE407D" w14:textId="61CFC0CA" w:rsidR="00785209" w:rsidRPr="003A31C8" w:rsidRDefault="00FC0E89"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九</w:t>
      </w:r>
      <w:r w:rsidR="00785209" w:rsidRPr="003A31C8">
        <w:rPr>
          <w:rFonts w:ascii="標楷體" w:eastAsia="標楷體" w:hAnsi="標楷體"/>
          <w:color w:val="000000" w:themeColor="text1"/>
          <w:sz w:val="26"/>
          <w:szCs w:val="26"/>
        </w:rPr>
        <w:t>、</w:t>
      </w:r>
      <w:r w:rsidR="004C18DE" w:rsidRPr="003A31C8">
        <w:rPr>
          <w:rFonts w:ascii="標楷體" w:eastAsia="標楷體" w:hAnsi="標楷體" w:hint="eastAsia"/>
          <w:color w:val="000000" w:themeColor="text1"/>
          <w:sz w:val="26"/>
          <w:szCs w:val="26"/>
          <w:lang w:eastAsia="zh-HK"/>
        </w:rPr>
        <w:t>課程</w:t>
      </w:r>
      <w:r w:rsidR="008C1525" w:rsidRPr="003A31C8">
        <w:rPr>
          <w:rFonts w:ascii="標楷體" w:eastAsia="標楷體" w:hAnsi="標楷體" w:hint="eastAsia"/>
          <w:color w:val="000000" w:themeColor="text1"/>
          <w:sz w:val="26"/>
          <w:szCs w:val="26"/>
          <w:lang w:eastAsia="zh-HK"/>
        </w:rPr>
        <w:t>及報到</w:t>
      </w:r>
      <w:r w:rsidR="00785209" w:rsidRPr="003A31C8">
        <w:rPr>
          <w:rFonts w:ascii="標楷體" w:eastAsia="標楷體" w:hAnsi="標楷體"/>
          <w:color w:val="000000" w:themeColor="text1"/>
          <w:sz w:val="26"/>
          <w:szCs w:val="26"/>
        </w:rPr>
        <w:t>須知</w:t>
      </w:r>
    </w:p>
    <w:p w14:paraId="6A00ECEF" w14:textId="0AE3AA10" w:rsidR="008C1525" w:rsidRPr="003A31C8" w:rsidRDefault="00785209" w:rsidP="009B10A6">
      <w:pPr>
        <w:tabs>
          <w:tab w:val="left" w:pos="993"/>
        </w:tabs>
        <w:adjustRightInd w:val="0"/>
        <w:snapToGrid w:val="0"/>
        <w:spacing w:line="400" w:lineRule="exact"/>
        <w:ind w:leftChars="233" w:left="1079" w:hangingChars="200" w:hanging="520"/>
        <w:rPr>
          <w:rFonts w:ascii="標楷體" w:eastAsia="標楷體" w:hAnsi="標楷體"/>
          <w:color w:val="000000" w:themeColor="text1"/>
          <w:sz w:val="26"/>
          <w:szCs w:val="26"/>
          <w:u w:val="single"/>
        </w:rPr>
      </w:pPr>
      <w:r w:rsidRPr="003A31C8">
        <w:rPr>
          <w:rFonts w:ascii="標楷體" w:eastAsia="標楷體" w:hAnsi="標楷體"/>
          <w:color w:val="000000" w:themeColor="text1"/>
          <w:sz w:val="26"/>
          <w:szCs w:val="26"/>
        </w:rPr>
        <w:t>(一)</w:t>
      </w:r>
      <w:r w:rsidR="008C1525" w:rsidRPr="003A31C8">
        <w:rPr>
          <w:rFonts w:ascii="標楷體" w:eastAsia="標楷體" w:hAnsi="標楷體" w:hint="eastAsia"/>
          <w:color w:val="000000" w:themeColor="text1"/>
          <w:sz w:val="26"/>
          <w:szCs w:val="26"/>
          <w:u w:val="single"/>
          <w:lang w:eastAsia="zh-HK"/>
        </w:rPr>
        <w:t>參與學員於課程前</w:t>
      </w:r>
      <w:r w:rsidR="008C1525" w:rsidRPr="003A31C8">
        <w:rPr>
          <w:rFonts w:ascii="標楷體" w:eastAsia="標楷體" w:hAnsi="標楷體" w:hint="eastAsia"/>
          <w:color w:val="000000" w:themeColor="text1"/>
          <w:sz w:val="26"/>
          <w:szCs w:val="26"/>
          <w:u w:val="single"/>
        </w:rPr>
        <w:t>，</w:t>
      </w:r>
      <w:r w:rsidR="009B10A6" w:rsidRPr="003A31C8">
        <w:rPr>
          <w:rFonts w:ascii="標楷體" w:eastAsia="標楷體" w:hAnsi="標楷體" w:hint="eastAsia"/>
          <w:color w:val="000000" w:themeColor="text1"/>
          <w:sz w:val="26"/>
          <w:szCs w:val="26"/>
          <w:u w:val="single"/>
          <w:lang w:eastAsia="zh-HK"/>
        </w:rPr>
        <w:t>請</w:t>
      </w:r>
      <w:r w:rsidR="008C1525" w:rsidRPr="003A31C8">
        <w:rPr>
          <w:rFonts w:ascii="標楷體" w:eastAsia="標楷體" w:hAnsi="標楷體" w:hint="eastAsia"/>
          <w:color w:val="000000" w:themeColor="text1"/>
          <w:sz w:val="26"/>
          <w:szCs w:val="26"/>
          <w:u w:val="single"/>
          <w:lang w:eastAsia="zh-HK"/>
        </w:rPr>
        <w:t>預先參閱教育部委託國立臺灣師範大學辦理「高級中等以下學校家庭教育參考大綱研修計畫」成果</w:t>
      </w:r>
      <w:r w:rsidR="008C1525" w:rsidRPr="003A31C8">
        <w:rPr>
          <w:rFonts w:ascii="標楷體" w:eastAsia="標楷體" w:hAnsi="標楷體" w:hint="eastAsia"/>
          <w:color w:val="000000" w:themeColor="text1"/>
          <w:sz w:val="26"/>
          <w:szCs w:val="26"/>
          <w:u w:val="single"/>
        </w:rPr>
        <w:t>(</w:t>
      </w:r>
      <w:r w:rsidR="008C1525" w:rsidRPr="003A31C8">
        <w:rPr>
          <w:rFonts w:ascii="標楷體" w:eastAsia="標楷體" w:hAnsi="標楷體" w:hint="eastAsia"/>
          <w:color w:val="000000" w:themeColor="text1"/>
          <w:sz w:val="26"/>
          <w:szCs w:val="26"/>
          <w:u w:val="single"/>
          <w:lang w:eastAsia="zh-HK"/>
        </w:rPr>
        <w:t>桃園市政府家庭教育中心官網</w:t>
      </w:r>
      <w:r w:rsidR="008C1525" w:rsidRPr="003A31C8">
        <w:rPr>
          <w:rFonts w:ascii="標楷體" w:eastAsia="標楷體" w:hAnsi="標楷體" w:hint="eastAsia"/>
          <w:color w:val="000000" w:themeColor="text1"/>
          <w:sz w:val="26"/>
          <w:szCs w:val="26"/>
          <w:u w:val="single"/>
        </w:rPr>
        <w:t>/</w:t>
      </w:r>
      <w:r w:rsidR="008C1525" w:rsidRPr="003A31C8">
        <w:rPr>
          <w:rFonts w:ascii="標楷體" w:eastAsia="標楷體" w:hAnsi="標楷體" w:hint="eastAsia"/>
          <w:color w:val="000000" w:themeColor="text1"/>
          <w:sz w:val="26"/>
          <w:szCs w:val="26"/>
          <w:u w:val="single"/>
          <w:lang w:eastAsia="zh-HK"/>
        </w:rPr>
        <w:t>便民服務</w:t>
      </w:r>
      <w:r w:rsidR="008C1525" w:rsidRPr="003A31C8">
        <w:rPr>
          <w:rFonts w:ascii="標楷體" w:eastAsia="標楷體" w:hAnsi="標楷體" w:hint="eastAsia"/>
          <w:color w:val="000000" w:themeColor="text1"/>
          <w:sz w:val="26"/>
          <w:szCs w:val="26"/>
          <w:u w:val="single"/>
        </w:rPr>
        <w:t>/</w:t>
      </w:r>
      <w:r w:rsidR="008C1525" w:rsidRPr="003A31C8">
        <w:rPr>
          <w:rFonts w:ascii="標楷體" w:eastAsia="標楷體" w:hAnsi="標楷體" w:hint="eastAsia"/>
          <w:color w:val="000000" w:themeColor="text1"/>
          <w:sz w:val="26"/>
          <w:szCs w:val="26"/>
          <w:u w:val="single"/>
          <w:lang w:eastAsia="zh-HK"/>
        </w:rPr>
        <w:t>檔案下載</w:t>
      </w:r>
      <w:r w:rsidR="008C1525" w:rsidRPr="003A31C8">
        <w:rPr>
          <w:rFonts w:ascii="標楷體" w:eastAsia="標楷體" w:hAnsi="標楷體" w:hint="eastAsia"/>
          <w:color w:val="000000" w:themeColor="text1"/>
          <w:sz w:val="26"/>
          <w:szCs w:val="26"/>
          <w:u w:val="single"/>
        </w:rPr>
        <w:t>)</w:t>
      </w:r>
      <w:r w:rsidR="008C1525" w:rsidRPr="003A31C8">
        <w:rPr>
          <w:rFonts w:ascii="標楷體" w:eastAsia="標楷體" w:hAnsi="標楷體" w:hint="eastAsia"/>
          <w:color w:val="000000" w:themeColor="text1"/>
          <w:sz w:val="26"/>
          <w:szCs w:val="26"/>
          <w:u w:val="single"/>
          <w:lang w:eastAsia="zh-HK"/>
        </w:rPr>
        <w:t>及國家教育研究院編撰</w:t>
      </w:r>
      <w:r w:rsidR="009B10A6" w:rsidRPr="003A31C8">
        <w:rPr>
          <w:rFonts w:ascii="標楷體" w:eastAsia="標楷體" w:hAnsi="標楷體" w:hint="eastAsia"/>
          <w:color w:val="000000" w:themeColor="text1"/>
          <w:sz w:val="26"/>
          <w:szCs w:val="26"/>
          <w:u w:val="single"/>
          <w:lang w:eastAsia="zh-HK"/>
        </w:rPr>
        <w:t>之</w:t>
      </w:r>
      <w:r w:rsidR="008C1525" w:rsidRPr="003A31C8">
        <w:rPr>
          <w:rFonts w:ascii="標楷體" w:eastAsia="標楷體" w:hAnsi="標楷體" w:hint="eastAsia"/>
          <w:color w:val="000000" w:themeColor="text1"/>
          <w:sz w:val="26"/>
          <w:szCs w:val="26"/>
          <w:u w:val="single"/>
          <w:lang w:eastAsia="zh-HK"/>
        </w:rPr>
        <w:t>「議題融入</w:t>
      </w:r>
      <w:r w:rsidR="009B10A6" w:rsidRPr="003A31C8">
        <w:rPr>
          <w:rFonts w:ascii="標楷體" w:eastAsia="標楷體" w:hAnsi="標楷體" w:hint="eastAsia"/>
          <w:color w:val="000000" w:themeColor="text1"/>
          <w:sz w:val="26"/>
          <w:szCs w:val="26"/>
          <w:u w:val="single"/>
          <w:lang w:eastAsia="zh-HK"/>
        </w:rPr>
        <w:t>說明手冊</w:t>
      </w:r>
      <w:r w:rsidR="009B10A6" w:rsidRPr="003A31C8">
        <w:rPr>
          <w:rFonts w:ascii="標楷體" w:eastAsia="標楷體" w:hAnsi="標楷體" w:hint="eastAsia"/>
          <w:color w:val="000000" w:themeColor="text1"/>
          <w:sz w:val="26"/>
          <w:szCs w:val="26"/>
          <w:u w:val="single"/>
        </w:rPr>
        <w:t>-4.7</w:t>
      </w:r>
      <w:r w:rsidR="009B10A6" w:rsidRPr="003A31C8">
        <w:rPr>
          <w:rFonts w:ascii="標楷體" w:eastAsia="標楷體" w:hAnsi="標楷體" w:hint="eastAsia"/>
          <w:color w:val="000000" w:themeColor="text1"/>
          <w:sz w:val="26"/>
          <w:szCs w:val="26"/>
          <w:u w:val="single"/>
          <w:lang w:eastAsia="zh-HK"/>
        </w:rPr>
        <w:t>家庭教育」</w:t>
      </w:r>
      <w:r w:rsidR="009B10A6" w:rsidRPr="003A31C8">
        <w:rPr>
          <w:rFonts w:ascii="標楷體" w:eastAsia="標楷體" w:hAnsi="標楷體" w:hint="eastAsia"/>
          <w:color w:val="000000" w:themeColor="text1"/>
          <w:sz w:val="26"/>
          <w:szCs w:val="26"/>
          <w:u w:val="single"/>
        </w:rPr>
        <w:t>，</w:t>
      </w:r>
      <w:r w:rsidR="009B10A6" w:rsidRPr="003A31C8">
        <w:rPr>
          <w:rFonts w:ascii="標楷體" w:eastAsia="標楷體" w:hAnsi="標楷體" w:hint="eastAsia"/>
          <w:color w:val="000000" w:themeColor="text1"/>
          <w:sz w:val="26"/>
          <w:szCs w:val="26"/>
          <w:u w:val="single"/>
          <w:lang w:eastAsia="zh-HK"/>
        </w:rPr>
        <w:t>以</w:t>
      </w:r>
      <w:r w:rsidR="008C1525" w:rsidRPr="003A31C8">
        <w:rPr>
          <w:rFonts w:ascii="標楷體" w:eastAsia="標楷體" w:hAnsi="標楷體" w:hint="eastAsia"/>
          <w:color w:val="000000" w:themeColor="text1"/>
          <w:sz w:val="26"/>
          <w:szCs w:val="26"/>
          <w:u w:val="single"/>
          <w:lang w:eastAsia="zh-HK"/>
        </w:rPr>
        <w:t>增加學習成效</w:t>
      </w:r>
      <w:r w:rsidR="009B10A6" w:rsidRPr="003A31C8">
        <w:rPr>
          <w:rFonts w:ascii="標楷體" w:eastAsia="標楷體" w:hAnsi="標楷體" w:hint="eastAsia"/>
          <w:color w:val="000000" w:themeColor="text1"/>
          <w:sz w:val="26"/>
          <w:szCs w:val="26"/>
          <w:u w:val="single"/>
        </w:rPr>
        <w:t>。</w:t>
      </w:r>
    </w:p>
    <w:p w14:paraId="7160F0CA" w14:textId="7851CA85" w:rsidR="009B10A6" w:rsidRPr="003A31C8" w:rsidRDefault="009B10A6" w:rsidP="009B10A6">
      <w:pPr>
        <w:adjustRightInd w:val="0"/>
        <w:snapToGrid w:val="0"/>
        <w:spacing w:line="400" w:lineRule="exact"/>
        <w:ind w:leftChars="236" w:left="1057" w:hangingChars="189" w:hanging="491"/>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u w:val="single"/>
          <w:lang w:eastAsia="zh-HK"/>
        </w:rPr>
        <w:t>本研習第</w:t>
      </w:r>
      <w:r w:rsidRPr="003A31C8">
        <w:rPr>
          <w:rFonts w:ascii="標楷體" w:eastAsia="標楷體" w:hAnsi="標楷體" w:hint="eastAsia"/>
          <w:color w:val="000000" w:themeColor="text1"/>
          <w:sz w:val="26"/>
          <w:szCs w:val="26"/>
          <w:u w:val="single"/>
        </w:rPr>
        <w:t>1</w:t>
      </w:r>
      <w:r w:rsidRPr="003A31C8">
        <w:rPr>
          <w:rFonts w:ascii="標楷體" w:eastAsia="標楷體" w:hAnsi="標楷體" w:hint="eastAsia"/>
          <w:color w:val="000000" w:themeColor="text1"/>
          <w:sz w:val="26"/>
          <w:szCs w:val="26"/>
          <w:u w:val="single"/>
          <w:lang w:eastAsia="zh-HK"/>
        </w:rPr>
        <w:t>日課程需使用電腦進行數位學習資源與分組實</w:t>
      </w:r>
      <w:r w:rsidR="00535CBB">
        <w:rPr>
          <w:rFonts w:ascii="標楷體" w:eastAsia="標楷體" w:hAnsi="標楷體" w:hint="eastAsia"/>
          <w:color w:val="000000" w:themeColor="text1"/>
          <w:sz w:val="26"/>
          <w:szCs w:val="26"/>
          <w:u w:val="single"/>
          <w:lang w:eastAsia="zh-HK"/>
        </w:rPr>
        <w:t>作</w:t>
      </w:r>
      <w:r w:rsidRPr="003A31C8">
        <w:rPr>
          <w:rFonts w:ascii="標楷體" w:eastAsia="標楷體" w:hAnsi="標楷體" w:hint="eastAsia"/>
          <w:color w:val="000000" w:themeColor="text1"/>
          <w:sz w:val="26"/>
          <w:szCs w:val="26"/>
          <w:u w:val="single"/>
        </w:rPr>
        <w:t>，</w:t>
      </w:r>
      <w:r w:rsidRPr="003A31C8">
        <w:rPr>
          <w:rFonts w:ascii="標楷體" w:eastAsia="標楷體" w:hAnsi="標楷體" w:hint="eastAsia"/>
          <w:color w:val="000000" w:themeColor="text1"/>
          <w:sz w:val="26"/>
          <w:szCs w:val="26"/>
          <w:u w:val="single"/>
          <w:lang w:eastAsia="zh-HK"/>
        </w:rPr>
        <w:t>請務必攜帶筆記型電腦或平版電腦</w:t>
      </w:r>
      <w:r w:rsidRPr="003A31C8">
        <w:rPr>
          <w:rFonts w:ascii="標楷體" w:eastAsia="標楷體" w:hAnsi="標楷體" w:hint="eastAsia"/>
          <w:color w:val="000000" w:themeColor="text1"/>
          <w:sz w:val="26"/>
          <w:szCs w:val="26"/>
          <w:u w:val="single"/>
        </w:rPr>
        <w:t>，</w:t>
      </w:r>
      <w:r w:rsidRPr="003A31C8">
        <w:rPr>
          <w:rFonts w:ascii="標楷體" w:eastAsia="標楷體" w:hAnsi="標楷體" w:hint="eastAsia"/>
          <w:color w:val="000000" w:themeColor="text1"/>
          <w:sz w:val="26"/>
          <w:szCs w:val="26"/>
          <w:u w:val="single"/>
          <w:lang w:eastAsia="zh-HK"/>
        </w:rPr>
        <w:t>如有困難</w:t>
      </w:r>
      <w:r w:rsidRPr="003A31C8">
        <w:rPr>
          <w:rFonts w:ascii="標楷體" w:eastAsia="標楷體" w:hAnsi="標楷體" w:hint="eastAsia"/>
          <w:color w:val="000000" w:themeColor="text1"/>
          <w:sz w:val="26"/>
          <w:szCs w:val="26"/>
          <w:u w:val="single"/>
        </w:rPr>
        <w:t>，請於</w:t>
      </w:r>
      <w:r w:rsidR="00181613" w:rsidRPr="003A31C8">
        <w:rPr>
          <w:rFonts w:ascii="標楷體" w:eastAsia="標楷體" w:hAnsi="標楷體" w:hint="eastAsia"/>
          <w:color w:val="000000" w:themeColor="text1"/>
          <w:sz w:val="26"/>
          <w:szCs w:val="26"/>
          <w:u w:val="single"/>
          <w:lang w:eastAsia="zh-HK"/>
        </w:rPr>
        <w:t>系統</w:t>
      </w:r>
      <w:r w:rsidRPr="003A31C8">
        <w:rPr>
          <w:rFonts w:ascii="標楷體" w:eastAsia="標楷體" w:hAnsi="標楷體" w:hint="eastAsia"/>
          <w:color w:val="000000" w:themeColor="text1"/>
          <w:sz w:val="26"/>
          <w:szCs w:val="26"/>
          <w:u w:val="single"/>
        </w:rPr>
        <w:t>報名時</w:t>
      </w:r>
      <w:r w:rsidR="00181613" w:rsidRPr="003A31C8">
        <w:rPr>
          <w:rFonts w:ascii="標楷體" w:eastAsia="標楷體" w:hAnsi="標楷體" w:hint="eastAsia"/>
          <w:color w:val="000000" w:themeColor="text1"/>
          <w:sz w:val="26"/>
          <w:szCs w:val="26"/>
          <w:u w:val="single"/>
          <w:lang w:eastAsia="zh-HK"/>
        </w:rPr>
        <w:t>註記</w:t>
      </w:r>
      <w:r w:rsidR="00181613" w:rsidRPr="003A31C8">
        <w:rPr>
          <w:rFonts w:ascii="標楷體" w:eastAsia="標楷體" w:hAnsi="標楷體" w:hint="eastAsia"/>
          <w:color w:val="000000" w:themeColor="text1"/>
          <w:sz w:val="26"/>
          <w:szCs w:val="26"/>
          <w:u w:val="single"/>
        </w:rPr>
        <w:t>，</w:t>
      </w:r>
      <w:r w:rsidR="00181613" w:rsidRPr="003A31C8">
        <w:rPr>
          <w:rFonts w:ascii="標楷體" w:eastAsia="標楷體" w:hAnsi="標楷體" w:hint="eastAsia"/>
          <w:color w:val="000000" w:themeColor="text1"/>
          <w:sz w:val="26"/>
          <w:szCs w:val="26"/>
          <w:u w:val="single"/>
          <w:lang w:eastAsia="zh-HK"/>
        </w:rPr>
        <w:t>以</w:t>
      </w:r>
      <w:r w:rsidR="001037D5" w:rsidRPr="003A31C8">
        <w:rPr>
          <w:rFonts w:ascii="標楷體" w:eastAsia="標楷體" w:hAnsi="標楷體" w:hint="eastAsia"/>
          <w:color w:val="000000" w:themeColor="text1"/>
          <w:sz w:val="26"/>
          <w:szCs w:val="26"/>
          <w:u w:val="single"/>
          <w:lang w:eastAsia="zh-HK"/>
        </w:rPr>
        <w:t>便</w:t>
      </w:r>
      <w:r w:rsidR="00181613" w:rsidRPr="003A31C8">
        <w:rPr>
          <w:rFonts w:ascii="標楷體" w:eastAsia="標楷體" w:hAnsi="標楷體" w:hint="eastAsia"/>
          <w:color w:val="000000" w:themeColor="text1"/>
          <w:sz w:val="26"/>
          <w:szCs w:val="26"/>
          <w:u w:val="single"/>
          <w:lang w:eastAsia="zh-HK"/>
        </w:rPr>
        <w:t>學校</w:t>
      </w:r>
      <w:r w:rsidR="001037D5" w:rsidRPr="003A31C8">
        <w:rPr>
          <w:rFonts w:ascii="標楷體" w:eastAsia="標楷體" w:hAnsi="標楷體" w:hint="eastAsia"/>
          <w:color w:val="000000" w:themeColor="text1"/>
          <w:sz w:val="26"/>
          <w:szCs w:val="26"/>
          <w:u w:val="single"/>
          <w:lang w:eastAsia="zh-HK"/>
        </w:rPr>
        <w:t>準備</w:t>
      </w:r>
      <w:r w:rsidR="00181613" w:rsidRPr="003A31C8">
        <w:rPr>
          <w:rFonts w:ascii="標楷體" w:eastAsia="標楷體" w:hAnsi="標楷體" w:hint="eastAsia"/>
          <w:color w:val="000000" w:themeColor="text1"/>
          <w:sz w:val="26"/>
          <w:szCs w:val="26"/>
          <w:u w:val="single"/>
          <w:lang w:eastAsia="zh-HK"/>
        </w:rPr>
        <w:t>。</w:t>
      </w:r>
    </w:p>
    <w:p w14:paraId="3FBCA55F" w14:textId="61770D74" w:rsidR="00785209" w:rsidRPr="003A31C8" w:rsidRDefault="009B10A6" w:rsidP="009B10A6">
      <w:pPr>
        <w:tabs>
          <w:tab w:val="left" w:pos="993"/>
        </w:tabs>
        <w:adjustRightInd w:val="0"/>
        <w:snapToGrid w:val="0"/>
        <w:spacing w:line="400" w:lineRule="exact"/>
        <w:ind w:leftChars="233" w:left="1079"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三</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為響應環保政策，請自備環保杯、環保筷。</w:t>
      </w:r>
    </w:p>
    <w:p w14:paraId="72919034" w14:textId="20DE5288" w:rsidR="004C18DE" w:rsidRPr="003A31C8" w:rsidRDefault="00785209" w:rsidP="009B10A6">
      <w:pPr>
        <w:tabs>
          <w:tab w:val="left" w:pos="993"/>
        </w:tabs>
        <w:adjustRightInd w:val="0"/>
        <w:snapToGrid w:val="0"/>
        <w:spacing w:line="400" w:lineRule="exact"/>
        <w:ind w:leftChars="236" w:left="1031" w:hangingChars="179" w:hanging="465"/>
        <w:rPr>
          <w:rFonts w:ascii="標楷體" w:eastAsia="標楷體" w:hAnsi="標楷體"/>
          <w:color w:val="000000" w:themeColor="text1"/>
          <w:sz w:val="26"/>
          <w:szCs w:val="26"/>
          <w:lang w:eastAsia="zh-HK"/>
        </w:rPr>
      </w:pPr>
      <w:r w:rsidRPr="003A31C8">
        <w:rPr>
          <w:rFonts w:ascii="標楷體" w:eastAsia="標楷體" w:hAnsi="標楷體"/>
          <w:color w:val="000000" w:themeColor="text1"/>
          <w:sz w:val="26"/>
          <w:szCs w:val="26"/>
        </w:rPr>
        <w:t>(</w:t>
      </w:r>
      <w:r w:rsidR="009B10A6" w:rsidRPr="003A31C8">
        <w:rPr>
          <w:rFonts w:ascii="標楷體" w:eastAsia="標楷體" w:hAnsi="標楷體" w:hint="eastAsia"/>
          <w:color w:val="000000" w:themeColor="text1"/>
          <w:sz w:val="26"/>
          <w:szCs w:val="26"/>
          <w:lang w:eastAsia="zh-HK"/>
        </w:rPr>
        <w:t>四</w:t>
      </w:r>
      <w:r w:rsidRPr="003A31C8">
        <w:rPr>
          <w:rFonts w:ascii="標楷體" w:eastAsia="標楷體" w:hAnsi="標楷體"/>
          <w:color w:val="000000" w:themeColor="text1"/>
          <w:sz w:val="26"/>
          <w:szCs w:val="26"/>
        </w:rPr>
        <w:t>)研習會場之停車場及周遭停車位有限，請儘量共乘或搭乘大眾運輸工具前往。</w:t>
      </w:r>
    </w:p>
    <w:p w14:paraId="6385EBFD" w14:textId="77777777" w:rsidR="00785209" w:rsidRPr="003A31C8" w:rsidRDefault="00FC0E89"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十</w:t>
      </w:r>
      <w:r w:rsidR="00785209" w:rsidRPr="003A31C8">
        <w:rPr>
          <w:rFonts w:ascii="標楷體" w:eastAsia="標楷體" w:hAnsi="標楷體"/>
          <w:color w:val="000000" w:themeColor="text1"/>
          <w:sz w:val="26"/>
          <w:szCs w:val="26"/>
        </w:rPr>
        <w:t>、參與教師之權利與義務</w:t>
      </w:r>
    </w:p>
    <w:p w14:paraId="23BB3449" w14:textId="2250DBE9" w:rsidR="00785209" w:rsidRPr="003A31C8" w:rsidRDefault="00785209" w:rsidP="00785209">
      <w:pPr>
        <w:adjustRightInd w:val="0"/>
        <w:snapToGrid w:val="0"/>
        <w:spacing w:line="400" w:lineRule="exact"/>
        <w:ind w:left="1074" w:hangingChars="413" w:hanging="1074"/>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(一)受薦派參訓之本市現職教師，於研習期間，在不影響校務及課務原則下以公（差）假登記；</w:t>
      </w:r>
      <w:r w:rsidR="00953307">
        <w:rPr>
          <w:rFonts w:ascii="標楷體" w:eastAsia="標楷體" w:hAnsi="標楷體" w:hint="eastAsia"/>
          <w:color w:val="000000" w:themeColor="text1"/>
          <w:sz w:val="26"/>
          <w:szCs w:val="26"/>
          <w:lang w:eastAsia="zh-HK"/>
        </w:rPr>
        <w:t>倘</w:t>
      </w:r>
      <w:r w:rsidRPr="003A31C8">
        <w:rPr>
          <w:rFonts w:ascii="標楷體" w:eastAsia="標楷體" w:hAnsi="標楷體" w:hint="eastAsia"/>
          <w:color w:val="000000" w:themeColor="text1"/>
          <w:sz w:val="26"/>
          <w:szCs w:val="26"/>
        </w:rPr>
        <w:t>研習因故延期至假日辦理，參訓人員與工作人員，則於1年內自行擇日核實補休。</w:t>
      </w:r>
    </w:p>
    <w:p w14:paraId="5FD19328" w14:textId="77777777" w:rsidR="00785209" w:rsidRPr="003A31C8" w:rsidRDefault="00785209" w:rsidP="00BD242C">
      <w:pPr>
        <w:adjustRightInd w:val="0"/>
        <w:snapToGrid w:val="0"/>
        <w:spacing w:line="400" w:lineRule="exact"/>
        <w:ind w:leftChars="216" w:left="1038"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(二)全程參與</w:t>
      </w:r>
      <w:r w:rsidR="00C13DB5" w:rsidRPr="003A31C8">
        <w:rPr>
          <w:rFonts w:ascii="標楷體" w:eastAsia="標楷體" w:hAnsi="標楷體" w:hint="eastAsia"/>
          <w:color w:val="000000" w:themeColor="text1"/>
          <w:sz w:val="26"/>
          <w:szCs w:val="26"/>
          <w:lang w:eastAsia="zh-HK"/>
        </w:rPr>
        <w:t>進階</w:t>
      </w:r>
      <w:r w:rsidRPr="003A31C8">
        <w:rPr>
          <w:rFonts w:ascii="標楷體" w:eastAsia="標楷體" w:hAnsi="標楷體" w:hint="eastAsia"/>
          <w:color w:val="000000" w:themeColor="text1"/>
          <w:sz w:val="26"/>
          <w:szCs w:val="26"/>
        </w:rPr>
        <w:t>研習者，由承辦單位核予</w:t>
      </w:r>
      <w:r w:rsidR="00C13DB5" w:rsidRPr="003A31C8">
        <w:rPr>
          <w:rFonts w:ascii="標楷體" w:eastAsia="標楷體" w:hAnsi="標楷體" w:hint="eastAsia"/>
          <w:color w:val="000000" w:themeColor="text1"/>
          <w:sz w:val="26"/>
          <w:szCs w:val="26"/>
        </w:rPr>
        <w:t>12</w:t>
      </w:r>
      <w:r w:rsidRPr="003A31C8">
        <w:rPr>
          <w:rFonts w:ascii="標楷體" w:eastAsia="標楷體" w:hAnsi="標楷體" w:hint="eastAsia"/>
          <w:color w:val="000000" w:themeColor="text1"/>
          <w:sz w:val="26"/>
          <w:szCs w:val="26"/>
        </w:rPr>
        <w:t>小時研習時數</w:t>
      </w:r>
      <w:r w:rsidR="00C13DB5" w:rsidRPr="003A31C8">
        <w:rPr>
          <w:rFonts w:ascii="標楷體" w:eastAsia="標楷體" w:hAnsi="標楷體" w:hint="eastAsia"/>
          <w:color w:val="000000" w:themeColor="text1"/>
          <w:sz w:val="26"/>
          <w:szCs w:val="26"/>
        </w:rPr>
        <w:t>。</w:t>
      </w:r>
    </w:p>
    <w:p w14:paraId="0607600B" w14:textId="26B1EE74" w:rsidR="00785209" w:rsidRPr="003A31C8" w:rsidRDefault="00785209" w:rsidP="00BD242C">
      <w:pPr>
        <w:adjustRightInd w:val="0"/>
        <w:snapToGrid w:val="0"/>
        <w:spacing w:line="400" w:lineRule="exact"/>
        <w:ind w:leftChars="217" w:left="1041"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(三)完成家庭教育種子教師培訓初階</w:t>
      </w:r>
      <w:r w:rsidR="00C13DB5" w:rsidRPr="003A31C8">
        <w:rPr>
          <w:rFonts w:ascii="標楷體" w:eastAsia="標楷體" w:hAnsi="標楷體" w:hint="eastAsia"/>
          <w:color w:val="000000" w:themeColor="text1"/>
          <w:sz w:val="26"/>
          <w:szCs w:val="26"/>
        </w:rPr>
        <w:t>(</w:t>
      </w:r>
      <w:r w:rsidR="00C13DB5" w:rsidRPr="003A31C8">
        <w:rPr>
          <w:rFonts w:ascii="標楷體" w:eastAsia="標楷體" w:hAnsi="標楷體" w:hint="eastAsia"/>
          <w:color w:val="000000" w:themeColor="text1"/>
          <w:sz w:val="26"/>
          <w:szCs w:val="26"/>
          <w:lang w:eastAsia="zh-HK"/>
        </w:rPr>
        <w:t>含線上課程</w:t>
      </w:r>
      <w:r w:rsidR="00C13DB5"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及進階研習者，由承辦單位彙整，名冊報局核備後，由本府教育局核發「桃園市家庭教育種子教師資格證明書</w:t>
      </w:r>
      <w:r w:rsidR="00B36D52"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，以建立家庭教育種子教師資料庫。</w:t>
      </w:r>
    </w:p>
    <w:p w14:paraId="63FC38CC" w14:textId="77777777" w:rsidR="00785209" w:rsidRPr="003A31C8" w:rsidRDefault="00785209" w:rsidP="00BD242C">
      <w:pPr>
        <w:adjustRightInd w:val="0"/>
        <w:snapToGrid w:val="0"/>
        <w:spacing w:line="400" w:lineRule="exact"/>
        <w:ind w:leftChars="218" w:left="1043"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四)各派訓人員於課程結束後，將課程運用於業務層面列入家庭教育課程計畫，以提升課程品質，並積極協助所屬學校推動家庭教育相關活動，家庭教育中心定期調查種子教師在校分享及推動家庭教育課程之情形。</w:t>
      </w:r>
    </w:p>
    <w:p w14:paraId="5E1BC9CB" w14:textId="77777777" w:rsidR="00785209" w:rsidRPr="003A31C8" w:rsidRDefault="00785209" w:rsidP="00785209">
      <w:pPr>
        <w:tabs>
          <w:tab w:val="left" w:pos="720"/>
          <w:tab w:val="left" w:pos="90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十</w:t>
      </w:r>
      <w:r w:rsidR="00FC0E89" w:rsidRPr="003A31C8">
        <w:rPr>
          <w:rFonts w:ascii="標楷體" w:eastAsia="標楷體" w:hAnsi="標楷體" w:hint="eastAsia"/>
          <w:color w:val="000000" w:themeColor="text1"/>
          <w:sz w:val="26"/>
          <w:szCs w:val="26"/>
          <w:lang w:eastAsia="zh-HK"/>
        </w:rPr>
        <w:t>一</w:t>
      </w:r>
      <w:r w:rsidRPr="003A31C8">
        <w:rPr>
          <w:rFonts w:ascii="標楷體" w:eastAsia="標楷體" w:hAnsi="標楷體"/>
          <w:color w:val="000000" w:themeColor="text1"/>
          <w:sz w:val="26"/>
          <w:szCs w:val="26"/>
        </w:rPr>
        <w:t>、獎勵</w:t>
      </w:r>
    </w:p>
    <w:p w14:paraId="6B1948DC" w14:textId="7BB7AC5C" w:rsidR="00785209" w:rsidRPr="003A31C8" w:rsidRDefault="00785209" w:rsidP="00BD242C">
      <w:pPr>
        <w:tabs>
          <w:tab w:val="left" w:pos="0"/>
        </w:tabs>
        <w:adjustRightInd w:val="0"/>
        <w:snapToGrid w:val="0"/>
        <w:spacing w:line="400" w:lineRule="exact"/>
        <w:ind w:leftChars="217" w:left="1041"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(一)持有「家庭教育種子教師資格證明書」者，每學年實授家庭教育相關課程達8小時以上表現優良者，得核敘嘉獎1次</w:t>
      </w:r>
      <w:r w:rsidR="00587302"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教師得備齊佐證資料，由各校於每學年結束時核實辦理，並本權責發布敘獎，敘獎教師之成果表</w:t>
      </w:r>
      <w:r w:rsidR="00DB02A0"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請各校於每年8月31日前報送至家庭教育中心彙存。</w:t>
      </w:r>
    </w:p>
    <w:p w14:paraId="440D1123" w14:textId="77777777" w:rsidR="00785209" w:rsidRPr="003A31C8" w:rsidRDefault="00785209" w:rsidP="00BD242C">
      <w:pPr>
        <w:tabs>
          <w:tab w:val="left" w:pos="0"/>
        </w:tabs>
        <w:adjustRightInd w:val="0"/>
        <w:snapToGrid w:val="0"/>
        <w:spacing w:line="400" w:lineRule="exact"/>
        <w:ind w:leftChars="218" w:left="1043"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)承辦本研習</w:t>
      </w:r>
      <w:r w:rsidRPr="003A31C8">
        <w:rPr>
          <w:rFonts w:ascii="標楷體" w:eastAsia="標楷體" w:hAnsi="標楷體"/>
          <w:color w:val="000000" w:themeColor="text1"/>
          <w:sz w:val="26"/>
          <w:szCs w:val="26"/>
        </w:rPr>
        <w:t>績優工作人員得</w:t>
      </w:r>
      <w:r w:rsidRPr="003A31C8">
        <w:rPr>
          <w:rFonts w:ascii="標楷體" w:eastAsia="標楷體" w:hAnsi="標楷體"/>
          <w:bCs/>
          <w:color w:val="000000" w:themeColor="text1"/>
          <w:kern w:val="0"/>
          <w:sz w:val="26"/>
          <w:szCs w:val="26"/>
        </w:rPr>
        <w:t>依據「公立高級中等以下學校校長成績考核辦法」、「公立高級中等以下學校教師成績考核辦法」、「桃園市市立各級學校及幼兒園教職員獎懲要點」及「桃園市政府及所屬各機關學校公務人員獎懲案件處理要點」核予嘉獎1次</w:t>
      </w:r>
      <w:r w:rsidR="00BA4EF1" w:rsidRPr="003A31C8">
        <w:rPr>
          <w:rFonts w:ascii="標楷體" w:eastAsia="標楷體" w:hAnsi="標楷體" w:hint="eastAsia"/>
          <w:bCs/>
          <w:color w:val="000000" w:themeColor="text1"/>
          <w:kern w:val="0"/>
          <w:sz w:val="26"/>
          <w:szCs w:val="26"/>
        </w:rPr>
        <w:t>3</w:t>
      </w:r>
      <w:r w:rsidRPr="003A31C8">
        <w:rPr>
          <w:rFonts w:ascii="標楷體" w:eastAsia="標楷體" w:hAnsi="標楷體"/>
          <w:bCs/>
          <w:color w:val="000000" w:themeColor="text1"/>
          <w:kern w:val="0"/>
          <w:sz w:val="26"/>
          <w:szCs w:val="26"/>
        </w:rPr>
        <w:t>名，獎狀1紙</w:t>
      </w:r>
      <w:r w:rsidR="00BA4EF1" w:rsidRPr="003A31C8">
        <w:rPr>
          <w:rFonts w:ascii="標楷體" w:eastAsia="標楷體" w:hAnsi="標楷體" w:hint="eastAsia"/>
          <w:bCs/>
          <w:color w:val="000000" w:themeColor="text1"/>
          <w:kern w:val="0"/>
          <w:sz w:val="26"/>
          <w:szCs w:val="26"/>
        </w:rPr>
        <w:t>3</w:t>
      </w:r>
      <w:r w:rsidRPr="003A31C8">
        <w:rPr>
          <w:rFonts w:ascii="標楷體" w:eastAsia="標楷體" w:hAnsi="標楷體"/>
          <w:bCs/>
          <w:color w:val="000000" w:themeColor="text1"/>
          <w:kern w:val="0"/>
          <w:sz w:val="26"/>
          <w:szCs w:val="26"/>
        </w:rPr>
        <w:t>名</w:t>
      </w:r>
      <w:r w:rsidRPr="003A31C8">
        <w:rPr>
          <w:rFonts w:ascii="標楷體" w:eastAsia="標楷體" w:hAnsi="標楷體"/>
          <w:color w:val="000000" w:themeColor="text1"/>
          <w:sz w:val="26"/>
          <w:szCs w:val="26"/>
        </w:rPr>
        <w:t>予以獎勵。</w:t>
      </w:r>
    </w:p>
    <w:p w14:paraId="4457573D"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十</w:t>
      </w:r>
      <w:r w:rsidR="00FC0E89" w:rsidRPr="003A31C8">
        <w:rPr>
          <w:rFonts w:ascii="標楷體" w:eastAsia="標楷體" w:hAnsi="標楷體" w:hint="eastAsia"/>
          <w:color w:val="000000" w:themeColor="text1"/>
          <w:sz w:val="26"/>
          <w:szCs w:val="26"/>
          <w:lang w:eastAsia="zh-HK"/>
        </w:rPr>
        <w:t>二</w:t>
      </w:r>
      <w:r w:rsidRPr="003A31C8">
        <w:rPr>
          <w:rFonts w:ascii="標楷體" w:eastAsia="標楷體" w:hAnsi="標楷體"/>
          <w:color w:val="000000" w:themeColor="text1"/>
          <w:sz w:val="26"/>
          <w:szCs w:val="26"/>
        </w:rPr>
        <w:t>、經費：由教育部補助款及本中心預算項下支應。</w:t>
      </w:r>
    </w:p>
    <w:p w14:paraId="65BA8BBC"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十</w:t>
      </w:r>
      <w:r w:rsidR="00FC0E89" w:rsidRPr="003A31C8">
        <w:rPr>
          <w:rFonts w:ascii="標楷體" w:eastAsia="標楷體" w:hAnsi="標楷體" w:hint="eastAsia"/>
          <w:color w:val="000000" w:themeColor="text1"/>
          <w:sz w:val="26"/>
          <w:szCs w:val="26"/>
          <w:lang w:eastAsia="zh-HK"/>
        </w:rPr>
        <w:t>三</w:t>
      </w:r>
      <w:r w:rsidRPr="003A31C8">
        <w:rPr>
          <w:rFonts w:ascii="標楷體" w:eastAsia="標楷體" w:hAnsi="標楷體" w:hint="eastAsia"/>
          <w:color w:val="000000" w:themeColor="text1"/>
          <w:sz w:val="26"/>
          <w:szCs w:val="26"/>
        </w:rPr>
        <w:t>、宣導方式：透過公文、網站訊息、教育發展會議等宣導。</w:t>
      </w:r>
    </w:p>
    <w:p w14:paraId="408F9D90"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十</w:t>
      </w:r>
      <w:r w:rsidR="00FC0E89" w:rsidRPr="003A31C8">
        <w:rPr>
          <w:rFonts w:ascii="標楷體" w:eastAsia="標楷體" w:hAnsi="標楷體" w:hint="eastAsia"/>
          <w:color w:val="000000" w:themeColor="text1"/>
          <w:sz w:val="26"/>
          <w:szCs w:val="26"/>
          <w:lang w:eastAsia="zh-HK"/>
        </w:rPr>
        <w:t>四</w:t>
      </w:r>
      <w:r w:rsidRPr="003A31C8">
        <w:rPr>
          <w:rFonts w:ascii="標楷體" w:eastAsia="標楷體" w:hAnsi="標楷體" w:hint="eastAsia"/>
          <w:color w:val="000000" w:themeColor="text1"/>
          <w:sz w:val="26"/>
          <w:szCs w:val="26"/>
        </w:rPr>
        <w:t>、預期效益：</w:t>
      </w:r>
    </w:p>
    <w:p w14:paraId="609C773A"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（一）讓各校教師瞭解家庭教育內涵及實施策略。</w:t>
      </w:r>
    </w:p>
    <w:p w14:paraId="6D96C4B5"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（二）提昇教師家庭教育教學之專業知能。</w:t>
      </w:r>
    </w:p>
    <w:p w14:paraId="4C054F63"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（三）透過研習及宣導，引發學校關注家庭教育議題。</w:t>
      </w:r>
    </w:p>
    <w:p w14:paraId="02C357B8" w14:textId="77777777" w:rsidR="00785209" w:rsidRPr="003A31C8" w:rsidRDefault="00785209" w:rsidP="00785209">
      <w:pPr>
        <w:tabs>
          <w:tab w:val="left" w:pos="900"/>
          <w:tab w:val="left" w:pos="1080"/>
        </w:tabs>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十</w:t>
      </w:r>
      <w:r w:rsidR="00FC0E89" w:rsidRPr="003A31C8">
        <w:rPr>
          <w:rFonts w:ascii="標楷體" w:eastAsia="標楷體" w:hAnsi="標楷體" w:hint="eastAsia"/>
          <w:color w:val="000000" w:themeColor="text1"/>
          <w:sz w:val="26"/>
          <w:szCs w:val="26"/>
          <w:lang w:eastAsia="zh-HK"/>
        </w:rPr>
        <w:t>五</w:t>
      </w:r>
      <w:r w:rsidRPr="003A31C8">
        <w:rPr>
          <w:rFonts w:ascii="標楷體" w:eastAsia="標楷體" w:hAnsi="標楷體"/>
          <w:color w:val="000000" w:themeColor="text1"/>
          <w:sz w:val="26"/>
          <w:szCs w:val="26"/>
        </w:rPr>
        <w:t>、本計畫於核定後實施，修正時亦同。</w:t>
      </w:r>
    </w:p>
    <w:p w14:paraId="1B08DDA7" w14:textId="77777777" w:rsidR="00785209" w:rsidRPr="003A31C8" w:rsidRDefault="00785209" w:rsidP="00785209">
      <w:pPr>
        <w:widowControl/>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br w:type="page"/>
      </w:r>
    </w:p>
    <w:p w14:paraId="3E2BFECD" w14:textId="77777777" w:rsidR="00785209" w:rsidRPr="003A31C8" w:rsidRDefault="00785209" w:rsidP="00785209">
      <w:pPr>
        <w:adjustRightInd w:val="0"/>
        <w:snapToGrid w:val="0"/>
        <w:spacing w:line="400" w:lineRule="exact"/>
        <w:rPr>
          <w:rFonts w:ascii="Times New Roman" w:eastAsia="標楷體" w:hAnsi="Times New Roman" w:cs="Times New Roman"/>
          <w:b/>
          <w:color w:val="000000" w:themeColor="text1"/>
          <w:sz w:val="28"/>
          <w:szCs w:val="28"/>
        </w:rPr>
      </w:pPr>
      <w:r w:rsidRPr="003A31C8">
        <w:rPr>
          <w:rFonts w:ascii="Times New Roman" w:eastAsia="標楷體" w:hAnsi="Times New Roman" w:cs="Times New Roman"/>
          <w:b/>
          <w:color w:val="000000" w:themeColor="text1"/>
          <w:sz w:val="28"/>
          <w:szCs w:val="28"/>
        </w:rPr>
        <w:t>【附件</w:t>
      </w:r>
      <w:r w:rsidR="00134680" w:rsidRPr="003A31C8">
        <w:rPr>
          <w:rFonts w:ascii="Times New Roman" w:eastAsia="標楷體" w:hAnsi="Times New Roman" w:cs="Times New Roman" w:hint="eastAsia"/>
          <w:b/>
          <w:color w:val="000000" w:themeColor="text1"/>
          <w:sz w:val="28"/>
          <w:szCs w:val="28"/>
        </w:rPr>
        <w:t>1</w:t>
      </w:r>
      <w:r w:rsidRPr="003A31C8">
        <w:rPr>
          <w:rFonts w:ascii="Times New Roman" w:eastAsia="標楷體" w:hAnsi="Times New Roman" w:cs="Times New Roman"/>
          <w:b/>
          <w:color w:val="000000" w:themeColor="text1"/>
          <w:sz w:val="28"/>
          <w:szCs w:val="28"/>
        </w:rPr>
        <w:t>】</w:t>
      </w:r>
    </w:p>
    <w:p w14:paraId="38DAD29E" w14:textId="617A097D" w:rsidR="003B2C78" w:rsidRPr="003A31C8" w:rsidRDefault="00785209" w:rsidP="00785209">
      <w:pPr>
        <w:adjustRightInd w:val="0"/>
        <w:snapToGrid w:val="0"/>
        <w:spacing w:line="400" w:lineRule="exact"/>
        <w:jc w:val="center"/>
        <w:rPr>
          <w:rFonts w:ascii="Times New Roman" w:eastAsia="標楷體" w:hAnsi="Times New Roman" w:cs="Times New Roman"/>
          <w:b/>
          <w:bCs/>
          <w:color w:val="000000" w:themeColor="text1"/>
          <w:sz w:val="28"/>
          <w:szCs w:val="28"/>
        </w:rPr>
      </w:pPr>
      <w:r w:rsidRPr="003A31C8">
        <w:rPr>
          <w:rFonts w:ascii="Times New Roman" w:eastAsia="標楷體" w:hAnsi="Times New Roman" w:cs="Times New Roman"/>
          <w:b/>
          <w:bCs/>
          <w:color w:val="000000" w:themeColor="text1"/>
          <w:sz w:val="28"/>
          <w:szCs w:val="28"/>
        </w:rPr>
        <w:t>桃園市</w:t>
      </w:r>
      <w:r w:rsidRPr="003A31C8">
        <w:rPr>
          <w:rFonts w:ascii="Times New Roman" w:eastAsia="標楷體" w:hAnsi="Times New Roman" w:cs="Times New Roman"/>
          <w:b/>
          <w:bCs/>
          <w:color w:val="000000" w:themeColor="text1"/>
          <w:sz w:val="28"/>
          <w:szCs w:val="28"/>
        </w:rPr>
        <w:t>10</w:t>
      </w:r>
      <w:r w:rsidRPr="003A31C8">
        <w:rPr>
          <w:rFonts w:ascii="Times New Roman" w:eastAsia="標楷體" w:hAnsi="Times New Roman" w:cs="Times New Roman" w:hint="eastAsia"/>
          <w:b/>
          <w:bCs/>
          <w:color w:val="000000" w:themeColor="text1"/>
          <w:sz w:val="28"/>
          <w:szCs w:val="28"/>
        </w:rPr>
        <w:t>9</w:t>
      </w:r>
      <w:r w:rsidRPr="003A31C8">
        <w:rPr>
          <w:rFonts w:ascii="Times New Roman" w:eastAsia="標楷體" w:hAnsi="Times New Roman" w:cs="Times New Roman"/>
          <w:b/>
          <w:bCs/>
          <w:color w:val="000000" w:themeColor="text1"/>
          <w:sz w:val="28"/>
          <w:szCs w:val="28"/>
        </w:rPr>
        <w:t>年度</w:t>
      </w:r>
      <w:r w:rsidR="002D69BB" w:rsidRPr="002D69BB">
        <w:rPr>
          <w:rFonts w:ascii="Times New Roman" w:eastAsia="標楷體" w:hAnsi="Times New Roman" w:cs="Times New Roman" w:hint="eastAsia"/>
          <w:b/>
          <w:bCs/>
          <w:color w:val="000000" w:themeColor="text1"/>
          <w:sz w:val="28"/>
          <w:szCs w:val="28"/>
        </w:rPr>
        <w:t>高級中等以下學校</w:t>
      </w:r>
      <w:r w:rsidRPr="003A31C8">
        <w:rPr>
          <w:rFonts w:ascii="Times New Roman" w:eastAsia="標楷體" w:hAnsi="Times New Roman" w:cs="Times New Roman"/>
          <w:b/>
          <w:bCs/>
          <w:color w:val="000000" w:themeColor="text1"/>
          <w:sz w:val="28"/>
          <w:szCs w:val="28"/>
        </w:rPr>
        <w:t>家庭教育種子教師培訓</w:t>
      </w:r>
      <w:r w:rsidR="003B2C78" w:rsidRPr="003A31C8">
        <w:rPr>
          <w:rFonts w:ascii="Times New Roman" w:eastAsia="標楷體" w:hAnsi="Times New Roman" w:cs="Times New Roman" w:hint="eastAsia"/>
          <w:b/>
          <w:bCs/>
          <w:color w:val="000000" w:themeColor="text1"/>
          <w:sz w:val="28"/>
          <w:szCs w:val="28"/>
          <w:lang w:eastAsia="zh-HK"/>
        </w:rPr>
        <w:t>暨校長研習</w:t>
      </w:r>
    </w:p>
    <w:p w14:paraId="3DCED090" w14:textId="77777777" w:rsidR="00785209" w:rsidRPr="003A31C8" w:rsidRDefault="00785209" w:rsidP="00785209">
      <w:pPr>
        <w:adjustRightInd w:val="0"/>
        <w:snapToGrid w:val="0"/>
        <w:spacing w:line="400" w:lineRule="exact"/>
        <w:jc w:val="center"/>
        <w:rPr>
          <w:rFonts w:ascii="Times New Roman" w:eastAsia="標楷體" w:hAnsi="Times New Roman" w:cs="Times New Roman"/>
          <w:b/>
          <w:color w:val="000000" w:themeColor="text1"/>
          <w:sz w:val="28"/>
          <w:szCs w:val="28"/>
        </w:rPr>
      </w:pPr>
      <w:r w:rsidRPr="003A31C8">
        <w:rPr>
          <w:rFonts w:ascii="Times New Roman" w:eastAsia="標楷體" w:hAnsi="Times New Roman" w:cs="Times New Roman"/>
          <w:b/>
          <w:bCs/>
          <w:color w:val="000000" w:themeColor="text1"/>
          <w:sz w:val="28"/>
          <w:szCs w:val="28"/>
        </w:rPr>
        <w:t>進階課程表</w:t>
      </w:r>
    </w:p>
    <w:tbl>
      <w:tblPr>
        <w:tblW w:w="9624" w:type="dxa"/>
        <w:jc w:val="center"/>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ayout w:type="fixed"/>
        <w:tblCellMar>
          <w:left w:w="28" w:type="dxa"/>
          <w:right w:w="28" w:type="dxa"/>
        </w:tblCellMar>
        <w:tblLook w:val="0000" w:firstRow="0" w:lastRow="0" w:firstColumn="0" w:lastColumn="0" w:noHBand="0" w:noVBand="0"/>
      </w:tblPr>
      <w:tblGrid>
        <w:gridCol w:w="2537"/>
        <w:gridCol w:w="2551"/>
        <w:gridCol w:w="4536"/>
      </w:tblGrid>
      <w:tr w:rsidR="003A31C8" w:rsidRPr="003A31C8" w14:paraId="524727F7" w14:textId="77777777" w:rsidTr="00717B09">
        <w:trPr>
          <w:trHeight w:val="609"/>
          <w:jc w:val="center"/>
        </w:trPr>
        <w:tc>
          <w:tcPr>
            <w:tcW w:w="2537" w:type="dxa"/>
            <w:tcBorders>
              <w:top w:val="single" w:sz="12" w:space="0" w:color="auto"/>
              <w:bottom w:val="single" w:sz="2" w:space="0" w:color="auto"/>
              <w:right w:val="single" w:sz="8" w:space="0" w:color="auto"/>
            </w:tcBorders>
            <w:shd w:val="clear" w:color="auto" w:fill="F2F2F2" w:themeFill="background1" w:themeFillShade="F2"/>
            <w:noWrap/>
            <w:vAlign w:val="center"/>
          </w:tcPr>
          <w:p w14:paraId="422403FF" w14:textId="77777777" w:rsidR="00785209" w:rsidRPr="003A31C8" w:rsidRDefault="00785209" w:rsidP="00AC1250">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日期</w:t>
            </w:r>
          </w:p>
        </w:tc>
        <w:tc>
          <w:tcPr>
            <w:tcW w:w="7087" w:type="dxa"/>
            <w:gridSpan w:val="2"/>
            <w:tcBorders>
              <w:left w:val="single" w:sz="8" w:space="0" w:color="auto"/>
            </w:tcBorders>
            <w:shd w:val="clear" w:color="auto" w:fill="F2F2F2" w:themeFill="background1" w:themeFillShade="F2"/>
            <w:noWrap/>
            <w:vAlign w:val="center"/>
          </w:tcPr>
          <w:p w14:paraId="7ABA25C0" w14:textId="6D588B2C" w:rsidR="00785209" w:rsidRPr="003A31C8" w:rsidRDefault="00785209" w:rsidP="00D23809">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第一天</w:t>
            </w:r>
            <w:r w:rsidRPr="003A31C8">
              <w:rPr>
                <w:rFonts w:ascii="Times New Roman" w:eastAsia="標楷體" w:hAnsi="Times New Roman" w:cs="Times New Roman"/>
                <w:b/>
                <w:color w:val="000000" w:themeColor="text1"/>
                <w:kern w:val="0"/>
                <w:sz w:val="28"/>
                <w:szCs w:val="28"/>
              </w:rPr>
              <w:t>10</w:t>
            </w:r>
            <w:r w:rsidR="008B6B41" w:rsidRPr="003A31C8">
              <w:rPr>
                <w:rFonts w:ascii="Times New Roman" w:eastAsia="標楷體" w:hAnsi="Times New Roman" w:cs="Times New Roman" w:hint="eastAsia"/>
                <w:b/>
                <w:color w:val="000000" w:themeColor="text1"/>
                <w:kern w:val="0"/>
                <w:sz w:val="28"/>
                <w:szCs w:val="28"/>
              </w:rPr>
              <w:t>9</w:t>
            </w:r>
            <w:r w:rsidRPr="003A31C8">
              <w:rPr>
                <w:rFonts w:ascii="Times New Roman" w:eastAsia="標楷體" w:hAnsi="Times New Roman" w:cs="Times New Roman"/>
                <w:b/>
                <w:color w:val="000000" w:themeColor="text1"/>
                <w:kern w:val="0"/>
                <w:sz w:val="28"/>
                <w:szCs w:val="28"/>
              </w:rPr>
              <w:t>年</w:t>
            </w:r>
            <w:r w:rsidRPr="003A31C8">
              <w:rPr>
                <w:rFonts w:ascii="Times New Roman" w:eastAsia="標楷體" w:hAnsi="Times New Roman" w:cs="Times New Roman"/>
                <w:b/>
                <w:color w:val="000000" w:themeColor="text1"/>
                <w:kern w:val="0"/>
                <w:sz w:val="28"/>
                <w:szCs w:val="28"/>
              </w:rPr>
              <w:t>8</w:t>
            </w:r>
            <w:r w:rsidRPr="003A31C8">
              <w:rPr>
                <w:rFonts w:ascii="Times New Roman" w:eastAsia="標楷體" w:hAnsi="Times New Roman" w:cs="Times New Roman"/>
                <w:b/>
                <w:color w:val="000000" w:themeColor="text1"/>
                <w:kern w:val="0"/>
                <w:sz w:val="28"/>
                <w:szCs w:val="28"/>
              </w:rPr>
              <w:t>月</w:t>
            </w:r>
            <w:r w:rsidR="00D23809" w:rsidRPr="003A31C8">
              <w:rPr>
                <w:rFonts w:ascii="Times New Roman" w:eastAsia="標楷體" w:hAnsi="Times New Roman" w:cs="Times New Roman" w:hint="eastAsia"/>
                <w:b/>
                <w:color w:val="000000" w:themeColor="text1"/>
                <w:kern w:val="0"/>
                <w:sz w:val="28"/>
                <w:szCs w:val="28"/>
              </w:rPr>
              <w:t>19</w:t>
            </w:r>
            <w:r w:rsidRPr="003A31C8">
              <w:rPr>
                <w:rFonts w:ascii="Times New Roman" w:eastAsia="標楷體" w:hAnsi="Times New Roman" w:cs="Times New Roman"/>
                <w:b/>
                <w:color w:val="000000" w:themeColor="text1"/>
                <w:kern w:val="0"/>
                <w:sz w:val="28"/>
                <w:szCs w:val="28"/>
              </w:rPr>
              <w:t>日</w:t>
            </w:r>
            <w:r w:rsidRPr="003A31C8">
              <w:rPr>
                <w:rFonts w:ascii="Times New Roman" w:eastAsia="標楷體" w:hAnsi="Times New Roman" w:cs="Times New Roman"/>
                <w:b/>
                <w:color w:val="000000" w:themeColor="text1"/>
                <w:kern w:val="0"/>
                <w:sz w:val="28"/>
                <w:szCs w:val="28"/>
              </w:rPr>
              <w:t>(</w:t>
            </w:r>
            <w:r w:rsidRPr="003A31C8">
              <w:rPr>
                <w:rFonts w:ascii="Times New Roman" w:eastAsia="標楷體" w:hAnsi="Times New Roman" w:cs="Times New Roman"/>
                <w:b/>
                <w:color w:val="000000" w:themeColor="text1"/>
                <w:kern w:val="0"/>
                <w:sz w:val="28"/>
                <w:szCs w:val="28"/>
              </w:rPr>
              <w:t>星期</w:t>
            </w:r>
            <w:r w:rsidR="00D23809" w:rsidRPr="003A31C8">
              <w:rPr>
                <w:rFonts w:ascii="Times New Roman" w:eastAsia="標楷體" w:hAnsi="Times New Roman" w:cs="Times New Roman" w:hint="eastAsia"/>
                <w:b/>
                <w:color w:val="000000" w:themeColor="text1"/>
                <w:kern w:val="0"/>
                <w:sz w:val="28"/>
                <w:szCs w:val="28"/>
                <w:lang w:eastAsia="zh-HK"/>
              </w:rPr>
              <w:t>三</w:t>
            </w:r>
            <w:r w:rsidRPr="003A31C8">
              <w:rPr>
                <w:rFonts w:ascii="Times New Roman" w:eastAsia="標楷體" w:hAnsi="Times New Roman" w:cs="Times New Roman"/>
                <w:b/>
                <w:color w:val="000000" w:themeColor="text1"/>
                <w:kern w:val="0"/>
                <w:sz w:val="28"/>
                <w:szCs w:val="28"/>
              </w:rPr>
              <w:t xml:space="preserve">) </w:t>
            </w:r>
          </w:p>
        </w:tc>
      </w:tr>
      <w:tr w:rsidR="003A31C8" w:rsidRPr="003A31C8" w14:paraId="01B8664F" w14:textId="77777777" w:rsidTr="00717B09">
        <w:trPr>
          <w:trHeight w:val="528"/>
          <w:jc w:val="center"/>
        </w:trPr>
        <w:tc>
          <w:tcPr>
            <w:tcW w:w="2537" w:type="dxa"/>
            <w:tcBorders>
              <w:top w:val="single" w:sz="2" w:space="0" w:color="auto"/>
              <w:bottom w:val="single" w:sz="2" w:space="0" w:color="auto"/>
              <w:right w:val="single" w:sz="8" w:space="0" w:color="auto"/>
            </w:tcBorders>
            <w:noWrap/>
            <w:vAlign w:val="center"/>
          </w:tcPr>
          <w:p w14:paraId="0ED51A42" w14:textId="77777777" w:rsidR="00785209" w:rsidRPr="003A31C8" w:rsidRDefault="00785209" w:rsidP="00AC1250">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時</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間</w:t>
            </w:r>
          </w:p>
        </w:tc>
        <w:tc>
          <w:tcPr>
            <w:tcW w:w="2551" w:type="dxa"/>
            <w:tcBorders>
              <w:left w:val="single" w:sz="8" w:space="0" w:color="auto"/>
            </w:tcBorders>
            <w:noWrap/>
            <w:vAlign w:val="center"/>
          </w:tcPr>
          <w:p w14:paraId="205CFC31" w14:textId="77777777" w:rsidR="00785209" w:rsidRPr="003A31C8" w:rsidRDefault="00785209" w:rsidP="00AC1250">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活</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動</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項</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目</w:t>
            </w:r>
            <w:r w:rsidRPr="003A31C8">
              <w:rPr>
                <w:rFonts w:ascii="Times New Roman" w:eastAsia="標楷體" w:hAnsi="Times New Roman" w:cs="Times New Roman"/>
                <w:b/>
                <w:color w:val="000000" w:themeColor="text1"/>
                <w:kern w:val="0"/>
                <w:sz w:val="28"/>
                <w:szCs w:val="28"/>
              </w:rPr>
              <w:t xml:space="preserve"> </w:t>
            </w:r>
          </w:p>
        </w:tc>
        <w:tc>
          <w:tcPr>
            <w:tcW w:w="4536" w:type="dxa"/>
            <w:vAlign w:val="center"/>
          </w:tcPr>
          <w:p w14:paraId="2A43AFB4" w14:textId="77777777" w:rsidR="00785209" w:rsidRPr="003A31C8" w:rsidRDefault="00785209" w:rsidP="00AC1250">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主講人</w:t>
            </w:r>
          </w:p>
        </w:tc>
      </w:tr>
      <w:tr w:rsidR="003A31C8" w:rsidRPr="003A31C8" w14:paraId="7892B9F5" w14:textId="77777777" w:rsidTr="00717B09">
        <w:trPr>
          <w:trHeight w:val="565"/>
          <w:jc w:val="center"/>
        </w:trPr>
        <w:tc>
          <w:tcPr>
            <w:tcW w:w="2537" w:type="dxa"/>
            <w:tcBorders>
              <w:top w:val="single" w:sz="2" w:space="0" w:color="auto"/>
              <w:bottom w:val="single" w:sz="2" w:space="0" w:color="auto"/>
              <w:right w:val="single" w:sz="8" w:space="0" w:color="auto"/>
            </w:tcBorders>
            <w:noWrap/>
            <w:vAlign w:val="center"/>
          </w:tcPr>
          <w:p w14:paraId="1A3996FB" w14:textId="77777777" w:rsidR="00785209" w:rsidRPr="003A31C8" w:rsidRDefault="00785209" w:rsidP="00AC1250">
            <w:pPr>
              <w:tabs>
                <w:tab w:val="left" w:pos="1260"/>
              </w:tabs>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新細明體" w:hAnsi="Times New Roman" w:cs="Times New Roman"/>
                <w:color w:val="000000" w:themeColor="text1"/>
                <w:sz w:val="28"/>
                <w:szCs w:val="28"/>
              </w:rPr>
              <w:t>08</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30</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left w:val="single" w:sz="8" w:space="0" w:color="auto"/>
            </w:tcBorders>
            <w:noWrap/>
            <w:vAlign w:val="center"/>
          </w:tcPr>
          <w:p w14:paraId="2E61CA18" w14:textId="77777777" w:rsidR="00785209" w:rsidRPr="003A31C8" w:rsidRDefault="00785209" w:rsidP="00AC1250">
            <w:pPr>
              <w:tabs>
                <w:tab w:val="left" w:pos="1260"/>
              </w:tabs>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標楷體" w:hAnsi="Times New Roman" w:cs="Times New Roman"/>
                <w:color w:val="000000" w:themeColor="text1"/>
                <w:sz w:val="28"/>
                <w:szCs w:val="28"/>
              </w:rPr>
              <w:t>簽到、領取資料</w:t>
            </w:r>
          </w:p>
        </w:tc>
      </w:tr>
      <w:tr w:rsidR="003A31C8" w:rsidRPr="003A31C8" w14:paraId="22552258" w14:textId="77777777" w:rsidTr="00717B09">
        <w:trPr>
          <w:trHeight w:val="559"/>
          <w:jc w:val="center"/>
        </w:trPr>
        <w:tc>
          <w:tcPr>
            <w:tcW w:w="2537" w:type="dxa"/>
            <w:tcBorders>
              <w:top w:val="single" w:sz="2" w:space="0" w:color="auto"/>
              <w:bottom w:val="single" w:sz="2" w:space="0" w:color="auto"/>
              <w:right w:val="single" w:sz="8" w:space="0" w:color="auto"/>
            </w:tcBorders>
            <w:noWrap/>
            <w:vAlign w:val="center"/>
          </w:tcPr>
          <w:p w14:paraId="2FF4D188" w14:textId="77777777" w:rsidR="00785209" w:rsidRPr="003A31C8" w:rsidRDefault="00785209" w:rsidP="00AC1250">
            <w:pPr>
              <w:tabs>
                <w:tab w:val="left" w:pos="1260"/>
              </w:tabs>
              <w:adjustRightInd w:val="0"/>
              <w:snapToGrid w:val="0"/>
              <w:spacing w:line="400" w:lineRule="exact"/>
              <w:ind w:leftChars="-1" w:left="-2"/>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標楷體" w:hAnsi="Times New Roman" w:cs="Times New Roman"/>
                <w:color w:val="000000" w:themeColor="text1"/>
                <w:w w:val="90"/>
                <w:sz w:val="28"/>
                <w:szCs w:val="28"/>
              </w:rPr>
              <w:t>～</w:t>
            </w: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10</w:t>
            </w:r>
          </w:p>
        </w:tc>
        <w:tc>
          <w:tcPr>
            <w:tcW w:w="2551" w:type="dxa"/>
            <w:tcBorders>
              <w:left w:val="single" w:sz="8" w:space="0" w:color="auto"/>
            </w:tcBorders>
            <w:vAlign w:val="center"/>
          </w:tcPr>
          <w:p w14:paraId="5E172D0A" w14:textId="77777777" w:rsidR="00785209" w:rsidRPr="003A31C8" w:rsidRDefault="00785209" w:rsidP="00AC1250">
            <w:pPr>
              <w:tabs>
                <w:tab w:val="left" w:pos="1260"/>
              </w:tabs>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標楷體" w:hAnsi="Times New Roman" w:cs="Times New Roman"/>
                <w:color w:val="000000" w:themeColor="text1"/>
                <w:w w:val="90"/>
                <w:sz w:val="28"/>
                <w:szCs w:val="28"/>
              </w:rPr>
              <w:t>始業式</w:t>
            </w:r>
          </w:p>
        </w:tc>
        <w:tc>
          <w:tcPr>
            <w:tcW w:w="4536" w:type="dxa"/>
            <w:vAlign w:val="center"/>
          </w:tcPr>
          <w:p w14:paraId="3A27C248" w14:textId="77777777" w:rsidR="00785209" w:rsidRPr="003A31C8" w:rsidRDefault="00785209" w:rsidP="00AC1250">
            <w:pPr>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標楷體" w:hAnsi="Times New Roman" w:cs="Times New Roman"/>
                <w:color w:val="000000" w:themeColor="text1"/>
                <w:sz w:val="28"/>
                <w:szCs w:val="28"/>
              </w:rPr>
              <w:t>長官致詞</w:t>
            </w:r>
          </w:p>
        </w:tc>
      </w:tr>
      <w:tr w:rsidR="003A31C8" w:rsidRPr="003A31C8" w14:paraId="0A1E514A" w14:textId="77777777" w:rsidTr="00E257D4">
        <w:trPr>
          <w:trHeight w:val="1101"/>
          <w:jc w:val="center"/>
        </w:trPr>
        <w:tc>
          <w:tcPr>
            <w:tcW w:w="9624" w:type="dxa"/>
            <w:gridSpan w:val="3"/>
            <w:shd w:val="clear" w:color="auto" w:fill="FFFFFF" w:themeFill="background1"/>
            <w:noWrap/>
            <w:vAlign w:val="center"/>
          </w:tcPr>
          <w:p w14:paraId="7211A9FE" w14:textId="20C33764" w:rsidR="00515A1C" w:rsidRPr="003A31C8" w:rsidRDefault="00785209" w:rsidP="00AC1250">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林如萍</w:t>
            </w:r>
            <w:r w:rsidR="006628AD" w:rsidRPr="003A31C8">
              <w:rPr>
                <w:rFonts w:ascii="Times New Roman" w:eastAsia="標楷體" w:hAnsi="Times New Roman" w:cs="Times New Roman" w:hint="eastAsia"/>
                <w:color w:val="000000" w:themeColor="text1"/>
                <w:sz w:val="28"/>
                <w:szCs w:val="28"/>
              </w:rPr>
              <w:t xml:space="preserve"> </w:t>
            </w:r>
            <w:r w:rsidRPr="003A31C8">
              <w:rPr>
                <w:rFonts w:ascii="Times New Roman" w:eastAsia="標楷體" w:hAnsi="Times New Roman" w:cs="Times New Roman" w:hint="eastAsia"/>
                <w:color w:val="000000" w:themeColor="text1"/>
                <w:sz w:val="28"/>
                <w:szCs w:val="28"/>
              </w:rPr>
              <w:t>教授</w:t>
            </w:r>
            <w:r w:rsidR="006628AD" w:rsidRPr="003A31C8">
              <w:rPr>
                <w:rFonts w:ascii="Times New Roman" w:eastAsia="標楷體" w:hAnsi="Times New Roman" w:cs="Times New Roman" w:hint="eastAsia"/>
                <w:color w:val="000000" w:themeColor="text1"/>
                <w:sz w:val="28"/>
                <w:szCs w:val="28"/>
                <w:lang w:eastAsia="zh-HK"/>
              </w:rPr>
              <w:t>及分組助理講師</w:t>
            </w:r>
            <w:r w:rsidRPr="003A31C8">
              <w:rPr>
                <w:rFonts w:ascii="Times New Roman" w:eastAsia="標楷體" w:hAnsi="Times New Roman" w:cs="Times New Roman" w:hint="eastAsia"/>
                <w:color w:val="000000" w:themeColor="text1"/>
                <w:sz w:val="28"/>
                <w:szCs w:val="28"/>
              </w:rPr>
              <w:t xml:space="preserve">  </w:t>
            </w:r>
          </w:p>
          <w:p w14:paraId="2AB36D76" w14:textId="6C9D3723" w:rsidR="00785209" w:rsidRPr="003A31C8" w:rsidRDefault="00785209" w:rsidP="007A5CC1">
            <w:pPr>
              <w:tabs>
                <w:tab w:val="left" w:pos="1260"/>
              </w:tabs>
              <w:adjustRightInd w:val="0"/>
              <w:snapToGrid w:val="0"/>
              <w:spacing w:line="400" w:lineRule="exact"/>
              <w:ind w:left="840" w:hangingChars="300" w:hanging="840"/>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現職：</w:t>
            </w:r>
            <w:r w:rsidR="00515A1C" w:rsidRPr="003A31C8">
              <w:rPr>
                <w:rFonts w:ascii="Times New Roman" w:eastAsia="標楷體" w:hAnsi="Times New Roman" w:cs="Times New Roman" w:hint="eastAsia"/>
                <w:color w:val="000000" w:themeColor="text1"/>
                <w:sz w:val="28"/>
                <w:szCs w:val="28"/>
              </w:rPr>
              <w:t>國立臺灣師範大學</w:t>
            </w:r>
            <w:r w:rsidR="00515A1C" w:rsidRPr="003A31C8">
              <w:rPr>
                <w:rFonts w:ascii="Times New Roman" w:eastAsia="標楷體" w:hAnsi="Times New Roman" w:cs="Times New Roman" w:hint="eastAsia"/>
                <w:color w:val="000000" w:themeColor="text1"/>
                <w:sz w:val="28"/>
                <w:szCs w:val="28"/>
                <w:lang w:eastAsia="zh-HK"/>
              </w:rPr>
              <w:t>人類發展與家庭學系</w:t>
            </w:r>
            <w:r w:rsidR="004A374A" w:rsidRPr="003A31C8">
              <w:rPr>
                <w:rFonts w:ascii="Times New Roman" w:eastAsia="標楷體" w:hAnsi="Times New Roman" w:cs="Times New Roman" w:hint="eastAsia"/>
                <w:color w:val="000000" w:themeColor="text1"/>
                <w:sz w:val="28"/>
                <w:szCs w:val="28"/>
                <w:lang w:eastAsia="zh-HK"/>
              </w:rPr>
              <w:t>教授暨</w:t>
            </w:r>
            <w:r w:rsidRPr="003A31C8">
              <w:rPr>
                <w:rFonts w:ascii="Times New Roman" w:eastAsia="標楷體" w:hAnsi="Times New Roman" w:cs="Times New Roman" w:hint="eastAsia"/>
                <w:color w:val="000000" w:themeColor="text1"/>
                <w:sz w:val="28"/>
                <w:szCs w:val="28"/>
              </w:rPr>
              <w:t>家庭研究與發展中心主任</w:t>
            </w:r>
          </w:p>
          <w:p w14:paraId="407B08D5" w14:textId="1B527D4F" w:rsidR="00785209" w:rsidRPr="003A31C8" w:rsidRDefault="00785209" w:rsidP="00AC1250">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學歷：國立臺灣大學博士</w:t>
            </w:r>
          </w:p>
          <w:p w14:paraId="4B0E995D" w14:textId="24790BC6" w:rsidR="00785209" w:rsidRPr="003A31C8" w:rsidRDefault="00785209" w:rsidP="00AC1250">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研究專長：</w:t>
            </w:r>
            <w:r w:rsidR="004A374A" w:rsidRPr="003A31C8">
              <w:rPr>
                <w:rFonts w:ascii="Times New Roman" w:eastAsia="標楷體" w:hAnsi="Times New Roman" w:cs="Times New Roman" w:hint="eastAsia"/>
                <w:color w:val="000000" w:themeColor="text1"/>
                <w:sz w:val="28"/>
                <w:szCs w:val="28"/>
              </w:rPr>
              <w:t>家庭教育方案設計、婚姻教育、代間關係</w:t>
            </w:r>
            <w:r w:rsidR="004A374A" w:rsidRPr="003A31C8">
              <w:rPr>
                <w:rFonts w:ascii="Times New Roman" w:eastAsia="標楷體" w:hAnsi="Times New Roman" w:cs="Times New Roman" w:hint="eastAsia"/>
                <w:color w:val="000000" w:themeColor="text1"/>
                <w:sz w:val="28"/>
                <w:szCs w:val="28"/>
              </w:rPr>
              <w:t>/</w:t>
            </w:r>
            <w:r w:rsidR="004A374A" w:rsidRPr="003A31C8">
              <w:rPr>
                <w:rFonts w:ascii="Times New Roman" w:eastAsia="標楷體" w:hAnsi="Times New Roman" w:cs="Times New Roman" w:hint="eastAsia"/>
                <w:color w:val="000000" w:themeColor="text1"/>
                <w:sz w:val="28"/>
                <w:szCs w:val="28"/>
              </w:rPr>
              <w:t>老人與家庭</w:t>
            </w:r>
          </w:p>
        </w:tc>
      </w:tr>
      <w:tr w:rsidR="003A31C8" w:rsidRPr="003A31C8" w14:paraId="235C2FA5" w14:textId="77777777" w:rsidTr="00717B09">
        <w:trPr>
          <w:trHeight w:val="974"/>
          <w:jc w:val="center"/>
        </w:trPr>
        <w:tc>
          <w:tcPr>
            <w:tcW w:w="2537" w:type="dxa"/>
            <w:tcBorders>
              <w:top w:val="single" w:sz="2" w:space="0" w:color="auto"/>
              <w:bottom w:val="single" w:sz="2" w:space="0" w:color="auto"/>
              <w:right w:val="single" w:sz="8" w:space="0" w:color="auto"/>
            </w:tcBorders>
            <w:noWrap/>
            <w:vAlign w:val="center"/>
          </w:tcPr>
          <w:p w14:paraId="482148D1"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kern w:val="0"/>
                <w:sz w:val="28"/>
                <w:szCs w:val="28"/>
              </w:rPr>
            </w:pP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標楷體" w:eastAsia="標楷體" w:hAnsi="標楷體"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p>
        </w:tc>
        <w:tc>
          <w:tcPr>
            <w:tcW w:w="7087" w:type="dxa"/>
            <w:gridSpan w:val="2"/>
            <w:tcBorders>
              <w:left w:val="single" w:sz="8" w:space="0" w:color="auto"/>
              <w:bottom w:val="single" w:sz="2" w:space="0" w:color="auto"/>
            </w:tcBorders>
            <w:vAlign w:val="center"/>
          </w:tcPr>
          <w:p w14:paraId="38F446D9" w14:textId="77777777" w:rsidR="004A374A" w:rsidRPr="003A31C8" w:rsidRDefault="004A374A" w:rsidP="001F01F0">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rPr>
              <w:t>新課綱</w:t>
            </w:r>
            <w:r w:rsidRPr="003A31C8">
              <w:rPr>
                <w:rFonts w:ascii="Posterama" w:eastAsia="標楷體" w:hAnsi="Posterama" w:cs="Posterama"/>
                <w:b/>
                <w:color w:val="000000" w:themeColor="text1"/>
                <w:sz w:val="28"/>
                <w:szCs w:val="28"/>
              </w:rPr>
              <w:t>、</w:t>
            </w:r>
            <w:r w:rsidRPr="003A31C8">
              <w:rPr>
                <w:rFonts w:ascii="標楷體" w:eastAsia="標楷體" w:hAnsi="標楷體" w:cs="Times New Roman" w:hint="eastAsia"/>
                <w:b/>
                <w:color w:val="000000" w:themeColor="text1"/>
                <w:sz w:val="28"/>
                <w:szCs w:val="28"/>
              </w:rPr>
              <w:t>心方向：</w:t>
            </w:r>
          </w:p>
          <w:p w14:paraId="758250A1" w14:textId="0E4ED25E" w:rsidR="00785209" w:rsidRPr="003A31C8" w:rsidRDefault="004A374A" w:rsidP="004A374A">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rPr>
              <w:t>1</w:t>
            </w:r>
            <w:r w:rsidRPr="003A31C8">
              <w:rPr>
                <w:rFonts w:ascii="標楷體" w:eastAsia="標楷體" w:hAnsi="標楷體" w:cs="Times New Roman"/>
                <w:b/>
                <w:color w:val="000000" w:themeColor="text1"/>
                <w:sz w:val="28"/>
                <w:szCs w:val="28"/>
              </w:rPr>
              <w:t>2</w:t>
            </w:r>
            <w:r w:rsidRPr="003A31C8">
              <w:rPr>
                <w:rFonts w:ascii="標楷體" w:eastAsia="標楷體" w:hAnsi="標楷體" w:cs="Times New Roman" w:hint="eastAsia"/>
                <w:b/>
                <w:color w:val="000000" w:themeColor="text1"/>
                <w:sz w:val="28"/>
                <w:szCs w:val="28"/>
              </w:rPr>
              <w:t>年國教與學校推動家庭教育</w:t>
            </w:r>
          </w:p>
        </w:tc>
      </w:tr>
      <w:tr w:rsidR="003A31C8" w:rsidRPr="003A31C8" w14:paraId="3B017E1C" w14:textId="77777777" w:rsidTr="00717B09">
        <w:trPr>
          <w:trHeight w:val="700"/>
          <w:jc w:val="center"/>
        </w:trPr>
        <w:tc>
          <w:tcPr>
            <w:tcW w:w="2537"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229C89DC"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11</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top w:val="single" w:sz="2" w:space="0" w:color="auto"/>
              <w:left w:val="single" w:sz="8" w:space="0" w:color="auto"/>
              <w:bottom w:val="single" w:sz="2" w:space="0" w:color="auto"/>
            </w:tcBorders>
            <w:shd w:val="clear" w:color="auto" w:fill="F2F2F2" w:themeFill="background1" w:themeFillShade="F2"/>
            <w:vAlign w:val="center"/>
          </w:tcPr>
          <w:p w14:paraId="6A618A3F" w14:textId="77777777" w:rsidR="00785209" w:rsidRPr="003A31C8" w:rsidRDefault="00785209" w:rsidP="00AC1250">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lang w:eastAsia="zh-HK"/>
              </w:rPr>
              <w:t>茶敘休息時間</w:t>
            </w:r>
          </w:p>
        </w:tc>
      </w:tr>
      <w:tr w:rsidR="003A31C8" w:rsidRPr="003A31C8" w14:paraId="45401628" w14:textId="77777777" w:rsidTr="00717B09">
        <w:trPr>
          <w:trHeight w:val="997"/>
          <w:jc w:val="center"/>
        </w:trPr>
        <w:tc>
          <w:tcPr>
            <w:tcW w:w="2537" w:type="dxa"/>
            <w:tcBorders>
              <w:top w:val="single" w:sz="2" w:space="0" w:color="auto"/>
              <w:bottom w:val="single" w:sz="2" w:space="0" w:color="auto"/>
              <w:right w:val="single" w:sz="8" w:space="0" w:color="auto"/>
            </w:tcBorders>
            <w:noWrap/>
            <w:vAlign w:val="center"/>
          </w:tcPr>
          <w:p w14:paraId="434FCF3D"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11</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12</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top w:val="single" w:sz="2" w:space="0" w:color="auto"/>
              <w:left w:val="single" w:sz="8" w:space="0" w:color="auto"/>
              <w:bottom w:val="single" w:sz="2" w:space="0" w:color="auto"/>
            </w:tcBorders>
            <w:vAlign w:val="center"/>
          </w:tcPr>
          <w:p w14:paraId="67CE338B" w14:textId="1B81031A" w:rsidR="001F01F0" w:rsidRPr="003A31C8" w:rsidRDefault="004A374A" w:rsidP="001F01F0">
            <w:pPr>
              <w:adjustRightInd w:val="0"/>
              <w:snapToGrid w:val="0"/>
              <w:spacing w:line="400" w:lineRule="exact"/>
              <w:jc w:val="center"/>
              <w:rPr>
                <w:rFonts w:ascii="標楷體" w:eastAsia="標楷體" w:hAnsi="標楷體" w:cs="Helvetica"/>
                <w:b/>
                <w:color w:val="000000" w:themeColor="text1"/>
                <w:sz w:val="28"/>
                <w:szCs w:val="28"/>
              </w:rPr>
            </w:pPr>
            <w:r w:rsidRPr="003A31C8">
              <w:rPr>
                <w:rFonts w:ascii="標楷體" w:eastAsia="標楷體" w:hAnsi="標楷體" w:cs="Helvetica"/>
                <w:b/>
                <w:color w:val="000000" w:themeColor="text1"/>
                <w:sz w:val="28"/>
                <w:szCs w:val="28"/>
              </w:rPr>
              <w:t>108</w:t>
            </w:r>
            <w:r w:rsidRPr="003A31C8">
              <w:rPr>
                <w:rFonts w:ascii="標楷體" w:eastAsia="標楷體" w:hAnsi="標楷體" w:cs="Helvetica" w:hint="eastAsia"/>
                <w:b/>
                <w:color w:val="000000" w:themeColor="text1"/>
                <w:sz w:val="28"/>
                <w:szCs w:val="28"/>
              </w:rPr>
              <w:t>課綱</w:t>
            </w:r>
            <w:r w:rsidR="001F01F0" w:rsidRPr="003A31C8">
              <w:rPr>
                <w:rFonts w:ascii="標楷體" w:eastAsia="標楷體" w:hAnsi="標楷體" w:cs="Helvetica" w:hint="eastAsia"/>
                <w:b/>
                <w:color w:val="000000" w:themeColor="text1"/>
                <w:sz w:val="28"/>
                <w:szCs w:val="28"/>
              </w:rPr>
              <w:t>「家庭教育議題」推動方案：</w:t>
            </w:r>
          </w:p>
          <w:p w14:paraId="6C9C5A46" w14:textId="666B6FDE" w:rsidR="00785209" w:rsidRPr="003A31C8" w:rsidRDefault="004A374A" w:rsidP="001F01F0">
            <w:pPr>
              <w:adjustRightInd w:val="0"/>
              <w:snapToGrid w:val="0"/>
              <w:spacing w:line="400" w:lineRule="exact"/>
              <w:jc w:val="center"/>
              <w:rPr>
                <w:rFonts w:ascii="標楷體" w:eastAsia="標楷體" w:hAnsi="標楷體" w:cs="Helvetica"/>
                <w:b/>
                <w:color w:val="000000" w:themeColor="text1"/>
                <w:sz w:val="28"/>
                <w:szCs w:val="28"/>
              </w:rPr>
            </w:pPr>
            <w:r w:rsidRPr="003A31C8">
              <w:rPr>
                <w:rFonts w:ascii="標楷體" w:eastAsia="標楷體" w:hAnsi="標楷體" w:cs="Helvetica" w:hint="eastAsia"/>
                <w:b/>
                <w:color w:val="000000" w:themeColor="text1"/>
                <w:sz w:val="28"/>
                <w:szCs w:val="28"/>
              </w:rPr>
              <w:t>數位學習資源與</w:t>
            </w:r>
            <w:r w:rsidR="001F01F0" w:rsidRPr="003A31C8">
              <w:rPr>
                <w:rFonts w:ascii="標楷體" w:eastAsia="標楷體" w:hAnsi="標楷體" w:cs="Helvetica" w:hint="eastAsia"/>
                <w:b/>
                <w:color w:val="000000" w:themeColor="text1"/>
                <w:sz w:val="28"/>
                <w:szCs w:val="28"/>
              </w:rPr>
              <w:t>方案示例</w:t>
            </w:r>
          </w:p>
        </w:tc>
      </w:tr>
      <w:tr w:rsidR="003A31C8" w:rsidRPr="003A31C8" w14:paraId="3D169EB7" w14:textId="77777777" w:rsidTr="00717B09">
        <w:trPr>
          <w:trHeight w:val="699"/>
          <w:jc w:val="center"/>
        </w:trPr>
        <w:tc>
          <w:tcPr>
            <w:tcW w:w="2537"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469ED792"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12</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13</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p>
        </w:tc>
        <w:tc>
          <w:tcPr>
            <w:tcW w:w="7087" w:type="dxa"/>
            <w:gridSpan w:val="2"/>
            <w:tcBorders>
              <w:top w:val="single" w:sz="2" w:space="0" w:color="auto"/>
              <w:left w:val="single" w:sz="8" w:space="0" w:color="auto"/>
              <w:bottom w:val="single" w:sz="2" w:space="0" w:color="auto"/>
            </w:tcBorders>
            <w:shd w:val="clear" w:color="auto" w:fill="F2F2F2" w:themeFill="background1" w:themeFillShade="F2"/>
            <w:vAlign w:val="center"/>
          </w:tcPr>
          <w:p w14:paraId="56C0CA1D" w14:textId="77777777" w:rsidR="00785209" w:rsidRPr="003A31C8" w:rsidRDefault="00785209" w:rsidP="00AC1250">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lang w:eastAsia="zh-HK"/>
              </w:rPr>
              <w:t>午餐時間</w:t>
            </w:r>
          </w:p>
        </w:tc>
      </w:tr>
      <w:tr w:rsidR="003A31C8" w:rsidRPr="003A31C8" w14:paraId="3DCC5D75" w14:textId="77777777" w:rsidTr="00717B09">
        <w:trPr>
          <w:trHeight w:val="935"/>
          <w:jc w:val="center"/>
        </w:trPr>
        <w:tc>
          <w:tcPr>
            <w:tcW w:w="2537" w:type="dxa"/>
            <w:tcBorders>
              <w:top w:val="single" w:sz="2" w:space="0" w:color="auto"/>
              <w:bottom w:val="single" w:sz="2" w:space="0" w:color="auto"/>
              <w:right w:val="single" w:sz="8" w:space="0" w:color="auto"/>
            </w:tcBorders>
            <w:noWrap/>
            <w:vAlign w:val="center"/>
          </w:tcPr>
          <w:p w14:paraId="27D3A6B4"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13</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14</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p>
        </w:tc>
        <w:tc>
          <w:tcPr>
            <w:tcW w:w="7087" w:type="dxa"/>
            <w:gridSpan w:val="2"/>
            <w:tcBorders>
              <w:top w:val="single" w:sz="2" w:space="0" w:color="auto"/>
              <w:left w:val="single" w:sz="8" w:space="0" w:color="auto"/>
            </w:tcBorders>
            <w:vAlign w:val="center"/>
          </w:tcPr>
          <w:p w14:paraId="0F05E433" w14:textId="77777777" w:rsidR="004A374A" w:rsidRPr="003A31C8" w:rsidRDefault="004A374A" w:rsidP="00AC1250">
            <w:pPr>
              <w:adjustRightInd w:val="0"/>
              <w:snapToGrid w:val="0"/>
              <w:spacing w:line="400" w:lineRule="exact"/>
              <w:jc w:val="center"/>
              <w:rPr>
                <w:rFonts w:ascii="標楷體" w:eastAsia="標楷體" w:hAnsi="標楷體" w:cs="Times New Roman"/>
                <w:b/>
                <w:color w:val="000000" w:themeColor="text1"/>
                <w:sz w:val="28"/>
                <w:szCs w:val="28"/>
                <w:lang w:eastAsia="zh-HK"/>
              </w:rPr>
            </w:pPr>
            <w:r w:rsidRPr="003A31C8">
              <w:rPr>
                <w:rFonts w:ascii="標楷體" w:eastAsia="標楷體" w:hAnsi="標楷體" w:cs="Times New Roman" w:hint="eastAsia"/>
                <w:b/>
                <w:color w:val="000000" w:themeColor="text1"/>
                <w:sz w:val="28"/>
                <w:szCs w:val="28"/>
              </w:rPr>
              <w:t xml:space="preserve">      </w:t>
            </w:r>
            <w:r w:rsidRPr="003A31C8">
              <w:rPr>
                <w:rFonts w:ascii="標楷體" w:eastAsia="標楷體" w:hAnsi="標楷體" w:cs="Times New Roman" w:hint="eastAsia"/>
                <w:b/>
                <w:color w:val="000000" w:themeColor="text1"/>
                <w:sz w:val="28"/>
                <w:szCs w:val="28"/>
                <w:lang w:eastAsia="zh-HK"/>
              </w:rPr>
              <w:t>108課綱</w:t>
            </w:r>
            <w:r w:rsidR="001F01F0" w:rsidRPr="003A31C8">
              <w:rPr>
                <w:rFonts w:ascii="標楷體" w:eastAsia="標楷體" w:hAnsi="標楷體" w:cs="Times New Roman" w:hint="eastAsia"/>
                <w:b/>
                <w:color w:val="000000" w:themeColor="text1"/>
                <w:sz w:val="28"/>
                <w:szCs w:val="28"/>
                <w:lang w:eastAsia="zh-HK"/>
              </w:rPr>
              <w:t>「家庭教育議題」推動方案：</w:t>
            </w:r>
          </w:p>
          <w:p w14:paraId="7DAF0128" w14:textId="3ED54F92" w:rsidR="00785209" w:rsidRPr="003A31C8" w:rsidRDefault="004A374A" w:rsidP="00F43ADF">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lang w:eastAsia="zh-HK"/>
              </w:rPr>
              <w:t>數位學習資源與</w:t>
            </w:r>
            <w:r w:rsidR="001F01F0" w:rsidRPr="003A31C8">
              <w:rPr>
                <w:rFonts w:ascii="標楷體" w:eastAsia="標楷體" w:hAnsi="標楷體" w:cs="Times New Roman" w:hint="eastAsia"/>
                <w:b/>
                <w:color w:val="000000" w:themeColor="text1"/>
                <w:sz w:val="28"/>
                <w:szCs w:val="28"/>
                <w:lang w:eastAsia="zh-HK"/>
              </w:rPr>
              <w:t>分組實</w:t>
            </w:r>
            <w:r w:rsidR="00F43ADF">
              <w:rPr>
                <w:rFonts w:ascii="標楷體" w:eastAsia="標楷體" w:hAnsi="標楷體" w:cs="Times New Roman" w:hint="eastAsia"/>
                <w:b/>
                <w:color w:val="000000" w:themeColor="text1"/>
                <w:sz w:val="28"/>
                <w:szCs w:val="28"/>
                <w:lang w:eastAsia="zh-HK"/>
              </w:rPr>
              <w:t>作</w:t>
            </w:r>
          </w:p>
        </w:tc>
      </w:tr>
      <w:tr w:rsidR="003A31C8" w:rsidRPr="003A31C8" w14:paraId="4731EEB8" w14:textId="77777777" w:rsidTr="00717B09">
        <w:trPr>
          <w:trHeight w:val="708"/>
          <w:jc w:val="center"/>
        </w:trPr>
        <w:tc>
          <w:tcPr>
            <w:tcW w:w="2537"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642A2A24"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14</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15</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left w:val="single" w:sz="8" w:space="0" w:color="auto"/>
            </w:tcBorders>
            <w:shd w:val="clear" w:color="auto" w:fill="F2F2F2" w:themeFill="background1" w:themeFillShade="F2"/>
            <w:vAlign w:val="center"/>
          </w:tcPr>
          <w:p w14:paraId="409FA2B6" w14:textId="77777777" w:rsidR="00785209" w:rsidRPr="003A31C8" w:rsidRDefault="00785209" w:rsidP="00AC1250">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rPr>
              <w:t>茶敘休息時間</w:t>
            </w:r>
          </w:p>
        </w:tc>
      </w:tr>
      <w:tr w:rsidR="003A31C8" w:rsidRPr="003A31C8" w14:paraId="2A94C15F" w14:textId="77777777" w:rsidTr="00717B09">
        <w:trPr>
          <w:trHeight w:val="990"/>
          <w:jc w:val="center"/>
        </w:trPr>
        <w:tc>
          <w:tcPr>
            <w:tcW w:w="2537" w:type="dxa"/>
            <w:tcBorders>
              <w:top w:val="single" w:sz="2" w:space="0" w:color="auto"/>
              <w:bottom w:val="single" w:sz="2" w:space="0" w:color="auto"/>
              <w:right w:val="single" w:sz="8" w:space="0" w:color="auto"/>
            </w:tcBorders>
            <w:noWrap/>
            <w:vAlign w:val="center"/>
          </w:tcPr>
          <w:p w14:paraId="619FD113"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15</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16</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left w:val="single" w:sz="8" w:space="0" w:color="auto"/>
            </w:tcBorders>
            <w:vAlign w:val="center"/>
          </w:tcPr>
          <w:p w14:paraId="4B24A3A3" w14:textId="0C5D7231" w:rsidR="001F01F0" w:rsidRPr="003A31C8" w:rsidRDefault="004A374A" w:rsidP="001F01F0">
            <w:pPr>
              <w:adjustRightInd w:val="0"/>
              <w:snapToGrid w:val="0"/>
              <w:spacing w:line="400" w:lineRule="exact"/>
              <w:jc w:val="center"/>
              <w:rPr>
                <w:rFonts w:ascii="標楷體" w:eastAsia="標楷體" w:hAnsi="標楷體" w:cs="Times New Roman"/>
                <w:b/>
                <w:color w:val="000000" w:themeColor="text1"/>
                <w:sz w:val="28"/>
                <w:szCs w:val="28"/>
                <w:lang w:eastAsia="zh-HK"/>
              </w:rPr>
            </w:pPr>
            <w:r w:rsidRPr="003A31C8">
              <w:rPr>
                <w:rFonts w:ascii="標楷體" w:eastAsia="標楷體" w:hAnsi="標楷體" w:cs="Times New Roman" w:hint="eastAsia"/>
                <w:b/>
                <w:color w:val="000000" w:themeColor="text1"/>
                <w:sz w:val="28"/>
                <w:szCs w:val="28"/>
                <w:lang w:eastAsia="zh-HK"/>
              </w:rPr>
              <w:t>108課綱「家庭教育議題」推動方案：</w:t>
            </w:r>
          </w:p>
          <w:p w14:paraId="57A686F8" w14:textId="7D4639D7" w:rsidR="00785209" w:rsidRPr="003A31C8" w:rsidRDefault="004A374A" w:rsidP="001F01F0">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lang w:eastAsia="zh-HK"/>
              </w:rPr>
              <w:t>數位學習資源與執行策略討論</w:t>
            </w:r>
          </w:p>
        </w:tc>
      </w:tr>
      <w:tr w:rsidR="003A31C8" w:rsidRPr="003A31C8" w14:paraId="00EB0EAD" w14:textId="77777777" w:rsidTr="00717B09">
        <w:trPr>
          <w:trHeight w:val="748"/>
          <w:jc w:val="center"/>
        </w:trPr>
        <w:tc>
          <w:tcPr>
            <w:tcW w:w="2537" w:type="dxa"/>
            <w:tcBorders>
              <w:top w:val="single" w:sz="2" w:space="0" w:color="auto"/>
              <w:bottom w:val="single" w:sz="12" w:space="0" w:color="auto"/>
              <w:right w:val="single" w:sz="8" w:space="0" w:color="auto"/>
            </w:tcBorders>
            <w:shd w:val="clear" w:color="auto" w:fill="F2F2F2" w:themeFill="background1" w:themeFillShade="F2"/>
            <w:noWrap/>
            <w:vAlign w:val="center"/>
          </w:tcPr>
          <w:p w14:paraId="1F660E37" w14:textId="063FABFB" w:rsidR="00B935D7" w:rsidRPr="003A31C8" w:rsidRDefault="00B935D7"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hint="eastAsia"/>
                <w:color w:val="000000" w:themeColor="text1"/>
                <w:sz w:val="28"/>
                <w:szCs w:val="28"/>
              </w:rPr>
              <w:t>16</w:t>
            </w:r>
            <w:r w:rsidRPr="003A31C8">
              <w:rPr>
                <w:rFonts w:ascii="新細明體" w:eastAsia="新細明體" w:hAnsi="新細明體" w:cs="Times New Roman" w:hint="eastAsia"/>
                <w:color w:val="000000" w:themeColor="text1"/>
                <w:sz w:val="28"/>
                <w:szCs w:val="28"/>
              </w:rPr>
              <w:t>：</w:t>
            </w:r>
            <w:r w:rsidRPr="003A31C8">
              <w:rPr>
                <w:rFonts w:ascii="Times New Roman" w:eastAsia="新細明體" w:hAnsi="Times New Roman" w:cs="Times New Roman" w:hint="eastAsia"/>
                <w:color w:val="000000" w:themeColor="text1"/>
                <w:sz w:val="28"/>
                <w:szCs w:val="28"/>
              </w:rPr>
              <w:t>00</w:t>
            </w:r>
          </w:p>
        </w:tc>
        <w:tc>
          <w:tcPr>
            <w:tcW w:w="7087" w:type="dxa"/>
            <w:gridSpan w:val="2"/>
            <w:tcBorders>
              <w:left w:val="single" w:sz="8" w:space="0" w:color="auto"/>
            </w:tcBorders>
            <w:shd w:val="clear" w:color="auto" w:fill="F2F2F2" w:themeFill="background1" w:themeFillShade="F2"/>
            <w:vAlign w:val="center"/>
          </w:tcPr>
          <w:p w14:paraId="293C147F" w14:textId="7C12D345" w:rsidR="00B935D7" w:rsidRPr="003A31C8" w:rsidRDefault="00B935D7" w:rsidP="001F01F0">
            <w:pPr>
              <w:adjustRightInd w:val="0"/>
              <w:snapToGrid w:val="0"/>
              <w:spacing w:line="400" w:lineRule="exact"/>
              <w:jc w:val="center"/>
              <w:rPr>
                <w:rFonts w:ascii="標楷體" w:eastAsia="標楷體" w:hAnsi="標楷體" w:cs="Times New Roman"/>
                <w:color w:val="000000" w:themeColor="text1"/>
                <w:sz w:val="28"/>
                <w:szCs w:val="28"/>
                <w:lang w:eastAsia="zh-HK"/>
              </w:rPr>
            </w:pPr>
            <w:r w:rsidRPr="003A31C8">
              <w:rPr>
                <w:rFonts w:ascii="標楷體" w:eastAsia="標楷體" w:hAnsi="標楷體" w:cs="Times New Roman" w:hint="eastAsia"/>
                <w:color w:val="000000" w:themeColor="text1"/>
                <w:sz w:val="28"/>
                <w:szCs w:val="28"/>
              </w:rPr>
              <w:t>賦</w:t>
            </w:r>
            <w:r w:rsidRPr="003A31C8">
              <w:rPr>
                <w:rFonts w:ascii="標楷體" w:eastAsia="標楷體" w:hAnsi="標楷體" w:cs="Times New Roman" w:hint="eastAsia"/>
                <w:color w:val="000000" w:themeColor="text1"/>
                <w:sz w:val="28"/>
                <w:szCs w:val="28"/>
                <w:lang w:eastAsia="zh-HK"/>
              </w:rPr>
              <w:t>歸</w:t>
            </w:r>
          </w:p>
        </w:tc>
      </w:tr>
    </w:tbl>
    <w:p w14:paraId="21A1C5A2" w14:textId="4778A40A" w:rsidR="00D23809" w:rsidRPr="003A31C8" w:rsidRDefault="00D23809" w:rsidP="003F127C">
      <w:pPr>
        <w:rPr>
          <w:rFonts w:ascii="標楷體" w:eastAsia="標楷體" w:hAnsi="標楷體"/>
          <w:b/>
          <w:color w:val="000000" w:themeColor="text1"/>
          <w:sz w:val="28"/>
          <w:szCs w:val="28"/>
          <w:highlight w:val="yellow"/>
        </w:rPr>
      </w:pPr>
    </w:p>
    <w:p w14:paraId="7A39E8AC" w14:textId="70988ACB" w:rsidR="00D23809" w:rsidRPr="003A31C8" w:rsidRDefault="00D23809" w:rsidP="003F127C">
      <w:pPr>
        <w:rPr>
          <w:rFonts w:ascii="標楷體" w:eastAsia="標楷體" w:hAnsi="標楷體"/>
          <w:b/>
          <w:color w:val="000000" w:themeColor="text1"/>
          <w:sz w:val="28"/>
          <w:szCs w:val="28"/>
          <w:highlight w:val="yellow"/>
        </w:rPr>
      </w:pPr>
    </w:p>
    <w:p w14:paraId="27117466" w14:textId="1919E36A" w:rsidR="00D23809" w:rsidRPr="003A31C8" w:rsidRDefault="00D23809" w:rsidP="003F127C">
      <w:pPr>
        <w:rPr>
          <w:rFonts w:ascii="標楷體" w:eastAsia="標楷體" w:hAnsi="標楷體"/>
          <w:b/>
          <w:color w:val="000000" w:themeColor="text1"/>
          <w:sz w:val="28"/>
          <w:szCs w:val="28"/>
          <w:highlight w:val="yellow"/>
        </w:rPr>
      </w:pPr>
    </w:p>
    <w:p w14:paraId="3BAEB9FB" w14:textId="1950BA47" w:rsidR="00D23809" w:rsidRPr="003A31C8" w:rsidRDefault="00D23809" w:rsidP="00D23809">
      <w:pPr>
        <w:adjustRightInd w:val="0"/>
        <w:snapToGrid w:val="0"/>
        <w:spacing w:line="400" w:lineRule="exact"/>
        <w:jc w:val="center"/>
        <w:rPr>
          <w:rFonts w:ascii="Times New Roman" w:eastAsia="標楷體" w:hAnsi="Times New Roman" w:cs="Times New Roman"/>
          <w:b/>
          <w:bCs/>
          <w:color w:val="000000" w:themeColor="text1"/>
          <w:sz w:val="28"/>
          <w:szCs w:val="28"/>
        </w:rPr>
      </w:pPr>
      <w:r w:rsidRPr="003A31C8">
        <w:rPr>
          <w:rFonts w:ascii="Times New Roman" w:eastAsia="標楷體" w:hAnsi="Times New Roman" w:cs="Times New Roman"/>
          <w:b/>
          <w:bCs/>
          <w:color w:val="000000" w:themeColor="text1"/>
          <w:sz w:val="28"/>
          <w:szCs w:val="28"/>
        </w:rPr>
        <w:t>桃園市</w:t>
      </w:r>
      <w:r w:rsidRPr="003A31C8">
        <w:rPr>
          <w:rFonts w:ascii="Times New Roman" w:eastAsia="標楷體" w:hAnsi="Times New Roman" w:cs="Times New Roman"/>
          <w:b/>
          <w:bCs/>
          <w:color w:val="000000" w:themeColor="text1"/>
          <w:sz w:val="28"/>
          <w:szCs w:val="28"/>
        </w:rPr>
        <w:t>10</w:t>
      </w:r>
      <w:r w:rsidRPr="003A31C8">
        <w:rPr>
          <w:rFonts w:ascii="Times New Roman" w:eastAsia="標楷體" w:hAnsi="Times New Roman" w:cs="Times New Roman" w:hint="eastAsia"/>
          <w:b/>
          <w:bCs/>
          <w:color w:val="000000" w:themeColor="text1"/>
          <w:sz w:val="28"/>
          <w:szCs w:val="28"/>
        </w:rPr>
        <w:t>9</w:t>
      </w:r>
      <w:r w:rsidRPr="003A31C8">
        <w:rPr>
          <w:rFonts w:ascii="Times New Roman" w:eastAsia="標楷體" w:hAnsi="Times New Roman" w:cs="Times New Roman"/>
          <w:b/>
          <w:bCs/>
          <w:color w:val="000000" w:themeColor="text1"/>
          <w:sz w:val="28"/>
          <w:szCs w:val="28"/>
        </w:rPr>
        <w:t>年度</w:t>
      </w:r>
      <w:r w:rsidR="002D69BB" w:rsidRPr="002D69BB">
        <w:rPr>
          <w:rFonts w:ascii="Times New Roman" w:eastAsia="標楷體" w:hAnsi="Times New Roman" w:cs="Times New Roman" w:hint="eastAsia"/>
          <w:b/>
          <w:bCs/>
          <w:color w:val="000000" w:themeColor="text1"/>
          <w:sz w:val="28"/>
          <w:szCs w:val="28"/>
        </w:rPr>
        <w:t>高級中等以下學校</w:t>
      </w:r>
      <w:r w:rsidRPr="003A31C8">
        <w:rPr>
          <w:rFonts w:ascii="Times New Roman" w:eastAsia="標楷體" w:hAnsi="Times New Roman" w:cs="Times New Roman"/>
          <w:b/>
          <w:bCs/>
          <w:color w:val="000000" w:themeColor="text1"/>
          <w:sz w:val="28"/>
          <w:szCs w:val="28"/>
        </w:rPr>
        <w:t>家庭教育種子教師培訓</w:t>
      </w:r>
      <w:r w:rsidRPr="003A31C8">
        <w:rPr>
          <w:rFonts w:ascii="Times New Roman" w:eastAsia="標楷體" w:hAnsi="Times New Roman" w:cs="Times New Roman" w:hint="eastAsia"/>
          <w:b/>
          <w:bCs/>
          <w:color w:val="000000" w:themeColor="text1"/>
          <w:sz w:val="28"/>
          <w:szCs w:val="28"/>
          <w:lang w:eastAsia="zh-HK"/>
        </w:rPr>
        <w:t>暨校長研習</w:t>
      </w:r>
    </w:p>
    <w:p w14:paraId="1B1464DF" w14:textId="452C7DC4" w:rsidR="00D23809" w:rsidRPr="003A31C8" w:rsidRDefault="00D23809" w:rsidP="00D23809">
      <w:pPr>
        <w:adjustRightInd w:val="0"/>
        <w:snapToGrid w:val="0"/>
        <w:spacing w:line="400" w:lineRule="exact"/>
        <w:jc w:val="center"/>
        <w:rPr>
          <w:rFonts w:ascii="標楷體" w:eastAsia="標楷體" w:hAnsi="標楷體"/>
          <w:b/>
          <w:color w:val="000000" w:themeColor="text1"/>
          <w:sz w:val="28"/>
          <w:szCs w:val="28"/>
          <w:highlight w:val="yellow"/>
        </w:rPr>
      </w:pPr>
      <w:r w:rsidRPr="003A31C8">
        <w:rPr>
          <w:rFonts w:ascii="Times New Roman" w:eastAsia="標楷體" w:hAnsi="Times New Roman" w:cs="Times New Roman"/>
          <w:b/>
          <w:bCs/>
          <w:color w:val="000000" w:themeColor="text1"/>
          <w:sz w:val="28"/>
          <w:szCs w:val="28"/>
        </w:rPr>
        <w:t>進階課程表</w:t>
      </w:r>
    </w:p>
    <w:tbl>
      <w:tblPr>
        <w:tblW w:w="960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533"/>
        <w:gridCol w:w="2547"/>
        <w:gridCol w:w="4529"/>
      </w:tblGrid>
      <w:tr w:rsidR="003A31C8" w:rsidRPr="003A31C8" w14:paraId="5EEF1D94" w14:textId="77777777" w:rsidTr="00717B09">
        <w:trPr>
          <w:trHeight w:val="732"/>
          <w:jc w:val="center"/>
        </w:trPr>
        <w:tc>
          <w:tcPr>
            <w:tcW w:w="2533" w:type="dxa"/>
            <w:tcBorders>
              <w:top w:val="single" w:sz="12" w:space="0" w:color="auto"/>
              <w:bottom w:val="single" w:sz="2" w:space="0" w:color="auto"/>
              <w:right w:val="single" w:sz="8" w:space="0" w:color="auto"/>
            </w:tcBorders>
            <w:shd w:val="clear" w:color="auto" w:fill="F2F2F2" w:themeFill="background1" w:themeFillShade="F2"/>
            <w:noWrap/>
            <w:vAlign w:val="center"/>
          </w:tcPr>
          <w:p w14:paraId="361048D8" w14:textId="77777777" w:rsidR="00D23809" w:rsidRPr="003A31C8" w:rsidRDefault="00D23809" w:rsidP="003A4D52">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日期</w:t>
            </w:r>
          </w:p>
        </w:tc>
        <w:tc>
          <w:tcPr>
            <w:tcW w:w="7075" w:type="dxa"/>
            <w:gridSpan w:val="2"/>
            <w:tcBorders>
              <w:left w:val="single" w:sz="8" w:space="0" w:color="auto"/>
            </w:tcBorders>
            <w:shd w:val="clear" w:color="auto" w:fill="F2F2F2" w:themeFill="background1" w:themeFillShade="F2"/>
            <w:noWrap/>
            <w:vAlign w:val="center"/>
          </w:tcPr>
          <w:p w14:paraId="29C75405" w14:textId="1445A01A" w:rsidR="00D23809" w:rsidRPr="003A31C8" w:rsidRDefault="00D23809" w:rsidP="00E257D4">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第</w:t>
            </w:r>
            <w:r w:rsidRPr="003A31C8">
              <w:rPr>
                <w:rFonts w:ascii="Times New Roman" w:eastAsia="標楷體" w:hAnsi="Times New Roman" w:cs="Times New Roman" w:hint="eastAsia"/>
                <w:b/>
                <w:color w:val="000000" w:themeColor="text1"/>
                <w:kern w:val="0"/>
                <w:sz w:val="28"/>
                <w:szCs w:val="28"/>
                <w:lang w:eastAsia="zh-HK"/>
              </w:rPr>
              <w:t>二</w:t>
            </w:r>
            <w:r w:rsidRPr="003A31C8">
              <w:rPr>
                <w:rFonts w:ascii="Times New Roman" w:eastAsia="標楷體" w:hAnsi="Times New Roman" w:cs="Times New Roman"/>
                <w:b/>
                <w:color w:val="000000" w:themeColor="text1"/>
                <w:kern w:val="0"/>
                <w:sz w:val="28"/>
                <w:szCs w:val="28"/>
              </w:rPr>
              <w:t>天</w:t>
            </w:r>
            <w:r w:rsidRPr="003A31C8">
              <w:rPr>
                <w:rFonts w:ascii="Times New Roman" w:eastAsia="標楷體" w:hAnsi="Times New Roman" w:cs="Times New Roman"/>
                <w:b/>
                <w:color w:val="000000" w:themeColor="text1"/>
                <w:kern w:val="0"/>
                <w:sz w:val="28"/>
                <w:szCs w:val="28"/>
              </w:rPr>
              <w:t>10</w:t>
            </w:r>
            <w:r w:rsidRPr="003A31C8">
              <w:rPr>
                <w:rFonts w:ascii="Times New Roman" w:eastAsia="標楷體" w:hAnsi="Times New Roman" w:cs="Times New Roman" w:hint="eastAsia"/>
                <w:b/>
                <w:color w:val="000000" w:themeColor="text1"/>
                <w:kern w:val="0"/>
                <w:sz w:val="28"/>
                <w:szCs w:val="28"/>
              </w:rPr>
              <w:t>9</w:t>
            </w:r>
            <w:r w:rsidRPr="003A31C8">
              <w:rPr>
                <w:rFonts w:ascii="Times New Roman" w:eastAsia="標楷體" w:hAnsi="Times New Roman" w:cs="Times New Roman"/>
                <w:b/>
                <w:color w:val="000000" w:themeColor="text1"/>
                <w:kern w:val="0"/>
                <w:sz w:val="28"/>
                <w:szCs w:val="28"/>
              </w:rPr>
              <w:t>年</w:t>
            </w:r>
            <w:r w:rsidRPr="003A31C8">
              <w:rPr>
                <w:rFonts w:ascii="Times New Roman" w:eastAsia="標楷體" w:hAnsi="Times New Roman" w:cs="Times New Roman"/>
                <w:b/>
                <w:color w:val="000000" w:themeColor="text1"/>
                <w:kern w:val="0"/>
                <w:sz w:val="28"/>
                <w:szCs w:val="28"/>
              </w:rPr>
              <w:t>8</w:t>
            </w:r>
            <w:r w:rsidRPr="003A31C8">
              <w:rPr>
                <w:rFonts w:ascii="Times New Roman" w:eastAsia="標楷體" w:hAnsi="Times New Roman" w:cs="Times New Roman"/>
                <w:b/>
                <w:color w:val="000000" w:themeColor="text1"/>
                <w:kern w:val="0"/>
                <w:sz w:val="28"/>
                <w:szCs w:val="28"/>
              </w:rPr>
              <w:t>月</w:t>
            </w:r>
            <w:r w:rsidR="00E257D4" w:rsidRPr="003A31C8">
              <w:rPr>
                <w:rFonts w:ascii="Times New Roman" w:eastAsia="標楷體" w:hAnsi="Times New Roman" w:cs="Times New Roman" w:hint="eastAsia"/>
                <w:b/>
                <w:color w:val="000000" w:themeColor="text1"/>
                <w:kern w:val="0"/>
                <w:sz w:val="28"/>
                <w:szCs w:val="28"/>
              </w:rPr>
              <w:t>20</w:t>
            </w:r>
            <w:r w:rsidRPr="003A31C8">
              <w:rPr>
                <w:rFonts w:ascii="Times New Roman" w:eastAsia="標楷體" w:hAnsi="Times New Roman" w:cs="Times New Roman"/>
                <w:b/>
                <w:color w:val="000000" w:themeColor="text1"/>
                <w:kern w:val="0"/>
                <w:sz w:val="28"/>
                <w:szCs w:val="28"/>
              </w:rPr>
              <w:t>日</w:t>
            </w:r>
            <w:r w:rsidRPr="003A31C8">
              <w:rPr>
                <w:rFonts w:ascii="Times New Roman" w:eastAsia="標楷體" w:hAnsi="Times New Roman" w:cs="Times New Roman"/>
                <w:b/>
                <w:color w:val="000000" w:themeColor="text1"/>
                <w:kern w:val="0"/>
                <w:sz w:val="28"/>
                <w:szCs w:val="28"/>
              </w:rPr>
              <w:t>(</w:t>
            </w:r>
            <w:r w:rsidRPr="003A31C8">
              <w:rPr>
                <w:rFonts w:ascii="Times New Roman" w:eastAsia="標楷體" w:hAnsi="Times New Roman" w:cs="Times New Roman"/>
                <w:b/>
                <w:color w:val="000000" w:themeColor="text1"/>
                <w:kern w:val="0"/>
                <w:sz w:val="28"/>
                <w:szCs w:val="28"/>
              </w:rPr>
              <w:t>星期</w:t>
            </w:r>
            <w:r w:rsidR="00E257D4" w:rsidRPr="003A31C8">
              <w:rPr>
                <w:rFonts w:ascii="Times New Roman" w:eastAsia="標楷體" w:hAnsi="Times New Roman" w:cs="Times New Roman" w:hint="eastAsia"/>
                <w:b/>
                <w:color w:val="000000" w:themeColor="text1"/>
                <w:kern w:val="0"/>
                <w:sz w:val="28"/>
                <w:szCs w:val="28"/>
                <w:lang w:eastAsia="zh-HK"/>
              </w:rPr>
              <w:t>四</w:t>
            </w:r>
            <w:r w:rsidRPr="003A31C8">
              <w:rPr>
                <w:rFonts w:ascii="Times New Roman" w:eastAsia="標楷體" w:hAnsi="Times New Roman" w:cs="Times New Roman"/>
                <w:b/>
                <w:color w:val="000000" w:themeColor="text1"/>
                <w:kern w:val="0"/>
                <w:sz w:val="28"/>
                <w:szCs w:val="28"/>
              </w:rPr>
              <w:t xml:space="preserve">) </w:t>
            </w:r>
          </w:p>
        </w:tc>
      </w:tr>
      <w:tr w:rsidR="003A31C8" w:rsidRPr="003A31C8" w14:paraId="2F53B2F9" w14:textId="77777777" w:rsidTr="00717B09">
        <w:trPr>
          <w:trHeight w:val="633"/>
          <w:jc w:val="center"/>
        </w:trPr>
        <w:tc>
          <w:tcPr>
            <w:tcW w:w="2533" w:type="dxa"/>
            <w:tcBorders>
              <w:top w:val="single" w:sz="2" w:space="0" w:color="auto"/>
              <w:bottom w:val="single" w:sz="2" w:space="0" w:color="auto"/>
              <w:right w:val="single" w:sz="8" w:space="0" w:color="auto"/>
            </w:tcBorders>
            <w:noWrap/>
            <w:vAlign w:val="center"/>
          </w:tcPr>
          <w:p w14:paraId="2E18D9E6" w14:textId="77777777" w:rsidR="00D23809" w:rsidRPr="003A31C8" w:rsidRDefault="00D23809" w:rsidP="003A4D52">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時</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間</w:t>
            </w:r>
          </w:p>
        </w:tc>
        <w:tc>
          <w:tcPr>
            <w:tcW w:w="2547" w:type="dxa"/>
            <w:tcBorders>
              <w:left w:val="single" w:sz="8" w:space="0" w:color="auto"/>
            </w:tcBorders>
            <w:noWrap/>
            <w:vAlign w:val="center"/>
          </w:tcPr>
          <w:p w14:paraId="0A6C0B20" w14:textId="77777777" w:rsidR="00D23809" w:rsidRPr="003A31C8" w:rsidRDefault="00D23809" w:rsidP="003A4D52">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活</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動</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項</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目</w:t>
            </w:r>
            <w:r w:rsidRPr="003A31C8">
              <w:rPr>
                <w:rFonts w:ascii="Times New Roman" w:eastAsia="標楷體" w:hAnsi="Times New Roman" w:cs="Times New Roman"/>
                <w:b/>
                <w:color w:val="000000" w:themeColor="text1"/>
                <w:kern w:val="0"/>
                <w:sz w:val="28"/>
                <w:szCs w:val="28"/>
              </w:rPr>
              <w:t xml:space="preserve"> </w:t>
            </w:r>
          </w:p>
        </w:tc>
        <w:tc>
          <w:tcPr>
            <w:tcW w:w="4528" w:type="dxa"/>
            <w:vAlign w:val="center"/>
          </w:tcPr>
          <w:p w14:paraId="6DF3716F" w14:textId="77777777" w:rsidR="00D23809" w:rsidRPr="003A31C8" w:rsidRDefault="00D23809" w:rsidP="003A4D52">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主講人</w:t>
            </w:r>
          </w:p>
        </w:tc>
      </w:tr>
      <w:tr w:rsidR="003A31C8" w:rsidRPr="003A31C8" w14:paraId="6960EEF7" w14:textId="77777777" w:rsidTr="00717B09">
        <w:trPr>
          <w:trHeight w:val="544"/>
          <w:jc w:val="center"/>
        </w:trPr>
        <w:tc>
          <w:tcPr>
            <w:tcW w:w="2533" w:type="dxa"/>
            <w:tcBorders>
              <w:top w:val="single" w:sz="2" w:space="0" w:color="auto"/>
              <w:bottom w:val="single" w:sz="2" w:space="0" w:color="auto"/>
              <w:right w:val="single" w:sz="8" w:space="0" w:color="auto"/>
            </w:tcBorders>
            <w:noWrap/>
            <w:vAlign w:val="center"/>
          </w:tcPr>
          <w:p w14:paraId="7FD8F016" w14:textId="77777777" w:rsidR="00E257D4" w:rsidRPr="003A31C8" w:rsidRDefault="00E257D4" w:rsidP="003A4D52">
            <w:pPr>
              <w:tabs>
                <w:tab w:val="left" w:pos="1260"/>
              </w:tabs>
              <w:adjustRightInd w:val="0"/>
              <w:snapToGrid w:val="0"/>
              <w:spacing w:line="400" w:lineRule="exact"/>
              <w:ind w:leftChars="-1" w:left="-2"/>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標楷體" w:hAnsi="Times New Roman" w:cs="Times New Roman"/>
                <w:color w:val="000000" w:themeColor="text1"/>
                <w:w w:val="90"/>
                <w:sz w:val="28"/>
                <w:szCs w:val="28"/>
              </w:rPr>
              <w:t>～</w:t>
            </w: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10</w:t>
            </w:r>
          </w:p>
        </w:tc>
        <w:tc>
          <w:tcPr>
            <w:tcW w:w="7075" w:type="dxa"/>
            <w:gridSpan w:val="2"/>
            <w:tcBorders>
              <w:left w:val="single" w:sz="8" w:space="0" w:color="auto"/>
            </w:tcBorders>
            <w:vAlign w:val="center"/>
          </w:tcPr>
          <w:p w14:paraId="74E0A683" w14:textId="23093BCE" w:rsidR="00E257D4" w:rsidRPr="003A31C8" w:rsidRDefault="00E257D4" w:rsidP="00E257D4">
            <w:pPr>
              <w:tabs>
                <w:tab w:val="left" w:pos="1260"/>
              </w:tabs>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標楷體" w:hAnsi="Times New Roman" w:cs="Times New Roman" w:hint="eastAsia"/>
                <w:color w:val="000000" w:themeColor="text1"/>
                <w:w w:val="90"/>
                <w:sz w:val="28"/>
                <w:szCs w:val="28"/>
              </w:rPr>
              <w:t>簽到、領取資料</w:t>
            </w:r>
          </w:p>
        </w:tc>
      </w:tr>
      <w:tr w:rsidR="003A31C8" w:rsidRPr="003A31C8" w14:paraId="06C827F9" w14:textId="77777777" w:rsidTr="00357185">
        <w:trPr>
          <w:trHeight w:val="2220"/>
          <w:jc w:val="center"/>
        </w:trPr>
        <w:tc>
          <w:tcPr>
            <w:tcW w:w="9609" w:type="dxa"/>
            <w:gridSpan w:val="3"/>
            <w:shd w:val="clear" w:color="auto" w:fill="FFFFFF" w:themeFill="background1"/>
            <w:noWrap/>
            <w:vAlign w:val="center"/>
          </w:tcPr>
          <w:p w14:paraId="46BC71D7" w14:textId="77777777" w:rsidR="00D23809" w:rsidRPr="003A31C8" w:rsidRDefault="00D23809" w:rsidP="003A4D52">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張玉茹</w:t>
            </w:r>
            <w:r w:rsidRPr="003A31C8">
              <w:rPr>
                <w:rFonts w:ascii="Times New Roman" w:eastAsia="標楷體" w:hAnsi="Times New Roman" w:cs="Times New Roman" w:hint="eastAsia"/>
                <w:color w:val="000000" w:themeColor="text1"/>
                <w:sz w:val="28"/>
                <w:szCs w:val="28"/>
              </w:rPr>
              <w:t xml:space="preserve"> </w:t>
            </w:r>
            <w:r w:rsidRPr="003A31C8">
              <w:rPr>
                <w:rFonts w:ascii="Times New Roman" w:eastAsia="標楷體" w:hAnsi="Times New Roman" w:cs="Times New Roman" w:hint="eastAsia"/>
                <w:color w:val="000000" w:themeColor="text1"/>
                <w:sz w:val="28"/>
                <w:szCs w:val="28"/>
                <w:lang w:eastAsia="zh-HK"/>
              </w:rPr>
              <w:t>副教授</w:t>
            </w:r>
            <w:r w:rsidRPr="003A31C8">
              <w:rPr>
                <w:rFonts w:ascii="Times New Roman" w:eastAsia="標楷體" w:hAnsi="Times New Roman" w:cs="Times New Roman"/>
                <w:color w:val="000000" w:themeColor="text1"/>
                <w:sz w:val="28"/>
                <w:szCs w:val="28"/>
              </w:rPr>
              <w:t xml:space="preserve">  </w:t>
            </w:r>
          </w:p>
          <w:p w14:paraId="46682577" w14:textId="1B2E13C3" w:rsidR="00D23809" w:rsidRPr="003A31C8" w:rsidRDefault="00D23809" w:rsidP="00A35BFE">
            <w:pPr>
              <w:tabs>
                <w:tab w:val="left" w:pos="1260"/>
              </w:tabs>
              <w:adjustRightInd w:val="0"/>
              <w:snapToGrid w:val="0"/>
              <w:spacing w:line="400" w:lineRule="exact"/>
              <w:ind w:left="840" w:hangingChars="300" w:hanging="840"/>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color w:val="000000" w:themeColor="text1"/>
                <w:sz w:val="28"/>
                <w:szCs w:val="28"/>
              </w:rPr>
              <w:t>現職：</w:t>
            </w:r>
            <w:r w:rsidR="00A35BFE" w:rsidRPr="003A31C8">
              <w:rPr>
                <w:rFonts w:ascii="Times New Roman" w:eastAsia="標楷體" w:hAnsi="Times New Roman" w:cs="Times New Roman" w:hint="eastAsia"/>
                <w:color w:val="000000" w:themeColor="text1"/>
                <w:sz w:val="28"/>
                <w:szCs w:val="28"/>
              </w:rPr>
              <w:t>國立暨南國際大學諮商心理與人力資源發展學系副教授兼家庭教育研究中心主任</w:t>
            </w:r>
            <w:r w:rsidR="00A35BFE" w:rsidRPr="003A31C8">
              <w:rPr>
                <w:rFonts w:ascii="Times New Roman" w:eastAsia="標楷體" w:hAnsi="Times New Roman" w:cs="Times New Roman"/>
                <w:color w:val="000000" w:themeColor="text1"/>
                <w:sz w:val="28"/>
                <w:szCs w:val="28"/>
              </w:rPr>
              <w:t xml:space="preserve"> </w:t>
            </w:r>
          </w:p>
          <w:p w14:paraId="24721056" w14:textId="77777777" w:rsidR="00D23809" w:rsidRPr="003A31C8" w:rsidRDefault="00D23809" w:rsidP="003A4D52">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color w:val="000000" w:themeColor="text1"/>
                <w:sz w:val="28"/>
                <w:szCs w:val="28"/>
              </w:rPr>
              <w:t>學歷：</w:t>
            </w:r>
            <w:r w:rsidRPr="003A31C8">
              <w:rPr>
                <w:rFonts w:ascii="Times New Roman" w:eastAsia="標楷體" w:hAnsi="Times New Roman" w:cs="Times New Roman" w:hint="eastAsia"/>
                <w:color w:val="000000" w:themeColor="text1"/>
                <w:sz w:val="28"/>
                <w:szCs w:val="28"/>
              </w:rPr>
              <w:t>國立台灣師範大學教育心理與輔導學系博士</w:t>
            </w:r>
          </w:p>
          <w:p w14:paraId="46E97F5F" w14:textId="77777777" w:rsidR="00D23809" w:rsidRPr="003A31C8" w:rsidRDefault="00D23809" w:rsidP="003A4D52">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lang w:eastAsia="zh-HK"/>
              </w:rPr>
              <w:t>研究專長</w:t>
            </w:r>
            <w:r w:rsidRPr="003A31C8">
              <w:rPr>
                <w:rFonts w:ascii="標楷體" w:eastAsia="標楷體" w:hAnsi="標楷體" w:cs="Times New Roman" w:hint="eastAsia"/>
                <w:color w:val="000000" w:themeColor="text1"/>
                <w:sz w:val="28"/>
                <w:szCs w:val="28"/>
              </w:rPr>
              <w:t>：教育心理學、課程與教學、輔導理論與實務</w:t>
            </w:r>
          </w:p>
        </w:tc>
      </w:tr>
      <w:tr w:rsidR="003A31C8" w:rsidRPr="003A31C8" w14:paraId="64E9FB50" w14:textId="77777777" w:rsidTr="00717B09">
        <w:trPr>
          <w:trHeight w:val="976"/>
          <w:jc w:val="center"/>
        </w:trPr>
        <w:tc>
          <w:tcPr>
            <w:tcW w:w="2533" w:type="dxa"/>
            <w:tcBorders>
              <w:top w:val="single" w:sz="2" w:space="0" w:color="auto"/>
              <w:bottom w:val="single" w:sz="2" w:space="0" w:color="auto"/>
              <w:right w:val="single" w:sz="8" w:space="0" w:color="auto"/>
            </w:tcBorders>
            <w:noWrap/>
            <w:vAlign w:val="center"/>
          </w:tcPr>
          <w:p w14:paraId="47B2215F"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kern w:val="0"/>
                <w:sz w:val="28"/>
                <w:szCs w:val="28"/>
              </w:rPr>
            </w:pP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標楷體" w:eastAsia="標楷體" w:hAnsi="標楷體"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p>
        </w:tc>
        <w:tc>
          <w:tcPr>
            <w:tcW w:w="7075" w:type="dxa"/>
            <w:gridSpan w:val="2"/>
            <w:tcBorders>
              <w:left w:val="single" w:sz="8" w:space="0" w:color="auto"/>
            </w:tcBorders>
            <w:shd w:val="clear" w:color="auto" w:fill="FFFFFF"/>
            <w:vAlign w:val="center"/>
          </w:tcPr>
          <w:p w14:paraId="17B70FE8" w14:textId="77777777" w:rsidR="00D23809" w:rsidRPr="003A31C8" w:rsidRDefault="00D23809" w:rsidP="003A4D52">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lang w:eastAsia="zh-HK"/>
              </w:rPr>
              <w:t>學校家庭教育諮商或輔導相關法令</w:t>
            </w:r>
          </w:p>
        </w:tc>
      </w:tr>
      <w:tr w:rsidR="003A31C8" w:rsidRPr="003A31C8" w14:paraId="7CED9E59" w14:textId="77777777" w:rsidTr="00717B09">
        <w:trPr>
          <w:trHeight w:val="755"/>
          <w:jc w:val="center"/>
        </w:trPr>
        <w:tc>
          <w:tcPr>
            <w:tcW w:w="2533"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7F5B2990"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11</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75" w:type="dxa"/>
            <w:gridSpan w:val="2"/>
            <w:tcBorders>
              <w:left w:val="single" w:sz="8" w:space="0" w:color="auto"/>
            </w:tcBorders>
            <w:shd w:val="clear" w:color="auto" w:fill="F2F2F2" w:themeFill="background1" w:themeFillShade="F2"/>
            <w:vAlign w:val="center"/>
          </w:tcPr>
          <w:p w14:paraId="67568307"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標楷體" w:eastAsia="標楷體" w:hAnsi="標楷體" w:cs="Times New Roman" w:hint="eastAsia"/>
                <w:color w:val="000000" w:themeColor="text1"/>
                <w:sz w:val="28"/>
                <w:szCs w:val="28"/>
              </w:rPr>
              <w:t>茶敘休息時間</w:t>
            </w:r>
          </w:p>
        </w:tc>
      </w:tr>
      <w:tr w:rsidR="003A31C8" w:rsidRPr="003A31C8" w14:paraId="6BBAD778" w14:textId="77777777" w:rsidTr="00717B09">
        <w:trPr>
          <w:trHeight w:val="826"/>
          <w:jc w:val="center"/>
        </w:trPr>
        <w:tc>
          <w:tcPr>
            <w:tcW w:w="2533" w:type="dxa"/>
            <w:tcBorders>
              <w:top w:val="single" w:sz="2" w:space="0" w:color="auto"/>
              <w:bottom w:val="single" w:sz="2" w:space="0" w:color="auto"/>
              <w:right w:val="single" w:sz="8" w:space="0" w:color="auto"/>
            </w:tcBorders>
            <w:noWrap/>
            <w:vAlign w:val="center"/>
          </w:tcPr>
          <w:p w14:paraId="42E0B15F"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11</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12</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75" w:type="dxa"/>
            <w:gridSpan w:val="2"/>
            <w:tcBorders>
              <w:left w:val="single" w:sz="8" w:space="0" w:color="auto"/>
            </w:tcBorders>
            <w:shd w:val="clear" w:color="auto" w:fill="FFFFFF"/>
            <w:vAlign w:val="center"/>
          </w:tcPr>
          <w:p w14:paraId="410158DC"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標楷體" w:eastAsia="標楷體" w:hAnsi="標楷體" w:cs="Times New Roman" w:hint="eastAsia"/>
                <w:b/>
                <w:bCs/>
                <w:color w:val="000000" w:themeColor="text1"/>
                <w:sz w:val="28"/>
                <w:szCs w:val="28"/>
              </w:rPr>
              <w:t>家庭教育諮商或輔導</w:t>
            </w:r>
            <w:r w:rsidRPr="003A31C8">
              <w:rPr>
                <w:rFonts w:ascii="標楷體" w:eastAsia="標楷體" w:hAnsi="標楷體" w:cs="Times New Roman" w:hint="eastAsia"/>
                <w:b/>
                <w:bCs/>
                <w:color w:val="000000" w:themeColor="text1"/>
                <w:sz w:val="28"/>
                <w:szCs w:val="28"/>
                <w:lang w:eastAsia="zh-HK"/>
              </w:rPr>
              <w:t>資源介紹</w:t>
            </w:r>
            <w:r w:rsidRPr="003A31C8">
              <w:rPr>
                <w:rFonts w:ascii="Times New Roman" w:eastAsia="新細明體" w:hAnsi="Times New Roman" w:cs="Times New Roman"/>
                <w:color w:val="000000" w:themeColor="text1"/>
                <w:sz w:val="28"/>
                <w:szCs w:val="28"/>
              </w:rPr>
              <w:t>  </w:t>
            </w:r>
          </w:p>
        </w:tc>
      </w:tr>
      <w:tr w:rsidR="003A31C8" w:rsidRPr="003A31C8" w14:paraId="29BCB976" w14:textId="77777777" w:rsidTr="00717B09">
        <w:trPr>
          <w:trHeight w:val="668"/>
          <w:jc w:val="center"/>
        </w:trPr>
        <w:tc>
          <w:tcPr>
            <w:tcW w:w="2533"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79E917D8"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12</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13</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p>
        </w:tc>
        <w:tc>
          <w:tcPr>
            <w:tcW w:w="7075" w:type="dxa"/>
            <w:gridSpan w:val="2"/>
            <w:tcBorders>
              <w:left w:val="single" w:sz="8" w:space="0" w:color="auto"/>
            </w:tcBorders>
            <w:shd w:val="clear" w:color="auto" w:fill="F2F2F2" w:themeFill="background1" w:themeFillShade="F2"/>
            <w:vAlign w:val="center"/>
          </w:tcPr>
          <w:p w14:paraId="7E44A00B"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標楷體" w:eastAsia="標楷體" w:hAnsi="標楷體" w:cs="Times New Roman" w:hint="eastAsia"/>
                <w:color w:val="000000" w:themeColor="text1"/>
                <w:sz w:val="28"/>
                <w:szCs w:val="28"/>
              </w:rPr>
              <w:t>午餐時間</w:t>
            </w:r>
          </w:p>
        </w:tc>
      </w:tr>
      <w:tr w:rsidR="003A31C8" w:rsidRPr="003A31C8" w14:paraId="1F571A05" w14:textId="77777777" w:rsidTr="00717B09">
        <w:trPr>
          <w:trHeight w:val="832"/>
          <w:jc w:val="center"/>
        </w:trPr>
        <w:tc>
          <w:tcPr>
            <w:tcW w:w="2533" w:type="dxa"/>
            <w:tcBorders>
              <w:top w:val="single" w:sz="2" w:space="0" w:color="auto"/>
              <w:bottom w:val="single" w:sz="2" w:space="0" w:color="auto"/>
              <w:right w:val="single" w:sz="8" w:space="0" w:color="auto"/>
            </w:tcBorders>
            <w:noWrap/>
            <w:vAlign w:val="center"/>
          </w:tcPr>
          <w:p w14:paraId="4823BA42"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13</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14</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p>
        </w:tc>
        <w:tc>
          <w:tcPr>
            <w:tcW w:w="7075" w:type="dxa"/>
            <w:gridSpan w:val="2"/>
            <w:tcBorders>
              <w:left w:val="single" w:sz="8" w:space="0" w:color="auto"/>
            </w:tcBorders>
            <w:shd w:val="clear" w:color="auto" w:fill="FFFFFF"/>
            <w:vAlign w:val="center"/>
          </w:tcPr>
          <w:p w14:paraId="1DAD6061" w14:textId="77777777" w:rsidR="00D23809" w:rsidRPr="003A31C8" w:rsidRDefault="00D23809" w:rsidP="003A4D52">
            <w:pPr>
              <w:adjustRightInd w:val="0"/>
              <w:snapToGrid w:val="0"/>
              <w:spacing w:line="400" w:lineRule="exact"/>
              <w:jc w:val="center"/>
              <w:rPr>
                <w:rFonts w:ascii="標楷體" w:eastAsia="標楷體" w:hAnsi="標楷體" w:cs="新細明體"/>
                <w:b/>
                <w:color w:val="000000" w:themeColor="text1"/>
                <w:sz w:val="28"/>
                <w:szCs w:val="28"/>
              </w:rPr>
            </w:pPr>
            <w:r w:rsidRPr="003A31C8">
              <w:rPr>
                <w:rFonts w:ascii="標楷體" w:eastAsia="標楷體" w:hAnsi="標楷體" w:cs="新細明體" w:hint="eastAsia"/>
                <w:b/>
                <w:color w:val="000000" w:themeColor="text1"/>
                <w:sz w:val="28"/>
                <w:szCs w:val="28"/>
                <w:lang w:eastAsia="zh-HK"/>
              </w:rPr>
              <w:t>個別化親職教育課程設計</w:t>
            </w:r>
            <w:r w:rsidRPr="003A31C8">
              <w:rPr>
                <w:rFonts w:ascii="標楷體" w:eastAsia="標楷體" w:hAnsi="標楷體" w:cs="新細明體" w:hint="eastAsia"/>
                <w:b/>
                <w:color w:val="000000" w:themeColor="text1"/>
                <w:sz w:val="28"/>
                <w:szCs w:val="28"/>
              </w:rPr>
              <w:t>(</w:t>
            </w:r>
            <w:r w:rsidRPr="003A31C8">
              <w:rPr>
                <w:rFonts w:ascii="標楷體" w:eastAsia="標楷體" w:hAnsi="標楷體" w:cs="新細明體" w:hint="eastAsia"/>
                <w:b/>
                <w:color w:val="000000" w:themeColor="text1"/>
                <w:sz w:val="28"/>
                <w:szCs w:val="28"/>
                <w:lang w:eastAsia="zh-HK"/>
              </w:rPr>
              <w:t>一</w:t>
            </w:r>
            <w:r w:rsidRPr="003A31C8">
              <w:rPr>
                <w:rFonts w:ascii="標楷體" w:eastAsia="標楷體" w:hAnsi="標楷體" w:cs="新細明體" w:hint="eastAsia"/>
                <w:b/>
                <w:color w:val="000000" w:themeColor="text1"/>
                <w:sz w:val="28"/>
                <w:szCs w:val="28"/>
              </w:rPr>
              <w:t>)</w:t>
            </w:r>
          </w:p>
        </w:tc>
      </w:tr>
      <w:tr w:rsidR="003A31C8" w:rsidRPr="003A31C8" w14:paraId="49697BF3" w14:textId="77777777" w:rsidTr="00717B09">
        <w:trPr>
          <w:trHeight w:val="701"/>
          <w:jc w:val="center"/>
        </w:trPr>
        <w:tc>
          <w:tcPr>
            <w:tcW w:w="2533"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6B8DEECE"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14</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15</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75" w:type="dxa"/>
            <w:gridSpan w:val="2"/>
            <w:tcBorders>
              <w:left w:val="single" w:sz="8" w:space="0" w:color="auto"/>
            </w:tcBorders>
            <w:shd w:val="clear" w:color="auto" w:fill="F2F2F2" w:themeFill="background1" w:themeFillShade="F2"/>
            <w:vAlign w:val="center"/>
          </w:tcPr>
          <w:p w14:paraId="3F0F4F7E" w14:textId="77777777" w:rsidR="00D23809" w:rsidRPr="003A31C8" w:rsidRDefault="00D23809" w:rsidP="003A4D52">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rPr>
              <w:t>茶敘休息時間</w:t>
            </w:r>
          </w:p>
        </w:tc>
      </w:tr>
      <w:tr w:rsidR="003A31C8" w:rsidRPr="003A31C8" w14:paraId="761DD0D5" w14:textId="77777777" w:rsidTr="00717B09">
        <w:trPr>
          <w:trHeight w:val="871"/>
          <w:jc w:val="center"/>
        </w:trPr>
        <w:tc>
          <w:tcPr>
            <w:tcW w:w="2533" w:type="dxa"/>
            <w:tcBorders>
              <w:top w:val="single" w:sz="2" w:space="0" w:color="auto"/>
              <w:bottom w:val="single" w:sz="2" w:space="0" w:color="auto"/>
              <w:right w:val="single" w:sz="8" w:space="0" w:color="auto"/>
            </w:tcBorders>
            <w:noWrap/>
            <w:vAlign w:val="center"/>
          </w:tcPr>
          <w:p w14:paraId="6EC4F7AF"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15</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16</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75" w:type="dxa"/>
            <w:gridSpan w:val="2"/>
            <w:tcBorders>
              <w:left w:val="single" w:sz="8" w:space="0" w:color="auto"/>
            </w:tcBorders>
            <w:shd w:val="clear" w:color="auto" w:fill="FFFFFF"/>
            <w:vAlign w:val="center"/>
          </w:tcPr>
          <w:p w14:paraId="155EEFAF" w14:textId="77777777" w:rsidR="00D23809" w:rsidRPr="003A31C8" w:rsidRDefault="00D23809" w:rsidP="003A4D52">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rPr>
              <w:t>個別化親職教育課程設計(</w:t>
            </w:r>
            <w:r w:rsidRPr="003A31C8">
              <w:rPr>
                <w:rFonts w:ascii="標楷體" w:eastAsia="標楷體" w:hAnsi="標楷體" w:cs="Times New Roman" w:hint="eastAsia"/>
                <w:b/>
                <w:color w:val="000000" w:themeColor="text1"/>
                <w:sz w:val="28"/>
                <w:szCs w:val="28"/>
                <w:lang w:eastAsia="zh-HK"/>
              </w:rPr>
              <w:t>二</w:t>
            </w:r>
            <w:r w:rsidRPr="003A31C8">
              <w:rPr>
                <w:rFonts w:ascii="標楷體" w:eastAsia="標楷體" w:hAnsi="標楷體" w:cs="Times New Roman" w:hint="eastAsia"/>
                <w:b/>
                <w:color w:val="000000" w:themeColor="text1"/>
                <w:sz w:val="28"/>
                <w:szCs w:val="28"/>
              </w:rPr>
              <w:t>)</w:t>
            </w:r>
          </w:p>
        </w:tc>
      </w:tr>
      <w:tr w:rsidR="003A31C8" w:rsidRPr="003A31C8" w14:paraId="14772F60" w14:textId="77777777" w:rsidTr="00717B09">
        <w:trPr>
          <w:trHeight w:val="697"/>
          <w:jc w:val="center"/>
        </w:trPr>
        <w:tc>
          <w:tcPr>
            <w:tcW w:w="2533" w:type="dxa"/>
            <w:tcBorders>
              <w:top w:val="single" w:sz="2" w:space="0" w:color="auto"/>
              <w:bottom w:val="single" w:sz="12" w:space="0" w:color="auto"/>
              <w:right w:val="single" w:sz="8" w:space="0" w:color="auto"/>
            </w:tcBorders>
            <w:shd w:val="clear" w:color="auto" w:fill="F2F2F2" w:themeFill="background1" w:themeFillShade="F2"/>
            <w:noWrap/>
            <w:vAlign w:val="center"/>
          </w:tcPr>
          <w:p w14:paraId="64D79241" w14:textId="3A6230B3" w:rsidR="00B935D7" w:rsidRPr="003A31C8" w:rsidRDefault="00B935D7"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hint="eastAsia"/>
                <w:color w:val="000000" w:themeColor="text1"/>
                <w:sz w:val="28"/>
                <w:szCs w:val="28"/>
              </w:rPr>
              <w:t>16</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hint="eastAsia"/>
                <w:color w:val="000000" w:themeColor="text1"/>
                <w:sz w:val="28"/>
                <w:szCs w:val="28"/>
              </w:rPr>
              <w:t>00</w:t>
            </w:r>
          </w:p>
        </w:tc>
        <w:tc>
          <w:tcPr>
            <w:tcW w:w="7075" w:type="dxa"/>
            <w:gridSpan w:val="2"/>
            <w:tcBorders>
              <w:left w:val="single" w:sz="8" w:space="0" w:color="auto"/>
            </w:tcBorders>
            <w:shd w:val="clear" w:color="auto" w:fill="F2F2F2" w:themeFill="background1" w:themeFillShade="F2"/>
            <w:vAlign w:val="center"/>
          </w:tcPr>
          <w:p w14:paraId="3D12C75E" w14:textId="3E8DEBF0" w:rsidR="00B935D7" w:rsidRPr="003A31C8" w:rsidRDefault="00B935D7" w:rsidP="003A4D52">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rPr>
              <w:t>賦歸</w:t>
            </w:r>
          </w:p>
        </w:tc>
      </w:tr>
    </w:tbl>
    <w:p w14:paraId="46E1F3F0" w14:textId="77777777" w:rsidR="00D23809" w:rsidRPr="003A31C8" w:rsidRDefault="00D23809" w:rsidP="003F127C">
      <w:pPr>
        <w:rPr>
          <w:rFonts w:ascii="標楷體" w:eastAsia="標楷體" w:hAnsi="標楷體"/>
          <w:b/>
          <w:color w:val="000000" w:themeColor="text1"/>
          <w:sz w:val="28"/>
          <w:szCs w:val="28"/>
          <w:highlight w:val="yellow"/>
        </w:rPr>
      </w:pPr>
    </w:p>
    <w:p w14:paraId="38AAAF8D" w14:textId="172FBA89" w:rsidR="00D23809" w:rsidRPr="003A31C8" w:rsidRDefault="00D23809" w:rsidP="003F127C">
      <w:pPr>
        <w:rPr>
          <w:rFonts w:ascii="標楷體" w:eastAsia="標楷體" w:hAnsi="標楷體"/>
          <w:b/>
          <w:color w:val="000000" w:themeColor="text1"/>
          <w:sz w:val="28"/>
          <w:szCs w:val="28"/>
          <w:highlight w:val="yellow"/>
        </w:rPr>
      </w:pPr>
    </w:p>
    <w:p w14:paraId="1D13E1C7" w14:textId="77777777" w:rsidR="001B51A9" w:rsidRPr="003A31C8" w:rsidRDefault="001B51A9" w:rsidP="003F127C">
      <w:pPr>
        <w:rPr>
          <w:rFonts w:ascii="標楷體" w:eastAsia="標楷體" w:hAnsi="標楷體"/>
          <w:b/>
          <w:color w:val="000000" w:themeColor="text1"/>
          <w:sz w:val="28"/>
          <w:szCs w:val="28"/>
          <w:highlight w:val="yellow"/>
        </w:rPr>
      </w:pPr>
    </w:p>
    <w:p w14:paraId="1D1ABD4D" w14:textId="77777777" w:rsidR="001B51A9" w:rsidRPr="003A31C8" w:rsidRDefault="001B51A9" w:rsidP="001B51A9">
      <w:pPr>
        <w:spacing w:line="400" w:lineRule="exact"/>
        <w:rPr>
          <w:rFonts w:ascii="標楷體" w:eastAsia="標楷體" w:hAnsi="標楷體"/>
          <w:b/>
          <w:color w:val="000000" w:themeColor="text1"/>
          <w:sz w:val="28"/>
          <w:szCs w:val="28"/>
          <w:highlight w:val="yellow"/>
        </w:rPr>
      </w:pPr>
    </w:p>
    <w:sectPr w:rsidR="001B51A9" w:rsidRPr="003A31C8" w:rsidSect="00357185">
      <w:footerReference w:type="default" r:id="rId7"/>
      <w:pgSz w:w="11906" w:h="16838"/>
      <w:pgMar w:top="1134" w:right="1559" w:bottom="1134" w:left="155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1F5D0" w14:textId="77777777" w:rsidR="00B37383" w:rsidRDefault="00B37383" w:rsidP="006E58A1">
      <w:r>
        <w:separator/>
      </w:r>
    </w:p>
  </w:endnote>
  <w:endnote w:type="continuationSeparator" w:id="0">
    <w:p w14:paraId="01572586" w14:textId="77777777" w:rsidR="00B37383" w:rsidRDefault="00B37383" w:rsidP="006E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Posterama">
    <w:charset w:val="00"/>
    <w:family w:val="swiss"/>
    <w:pitch w:val="variable"/>
    <w:sig w:usb0="A11526FF" w:usb1="D000204B" w:usb2="0001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020923"/>
      <w:docPartObj>
        <w:docPartGallery w:val="Page Numbers (Bottom of Page)"/>
        <w:docPartUnique/>
      </w:docPartObj>
    </w:sdtPr>
    <w:sdtEndPr/>
    <w:sdtContent>
      <w:p w14:paraId="4491302B" w14:textId="5A6CA20B" w:rsidR="003F127C" w:rsidRDefault="003F127C">
        <w:pPr>
          <w:pStyle w:val="a7"/>
          <w:jc w:val="center"/>
        </w:pPr>
        <w:r>
          <w:fldChar w:fldCharType="begin"/>
        </w:r>
        <w:r>
          <w:instrText>PAGE   \* MERGEFORMAT</w:instrText>
        </w:r>
        <w:r>
          <w:fldChar w:fldCharType="separate"/>
        </w:r>
        <w:r w:rsidR="00B37383" w:rsidRPr="00B37383">
          <w:rPr>
            <w:noProof/>
            <w:lang w:val="zh-TW"/>
          </w:rPr>
          <w:t>1</w:t>
        </w:r>
        <w:r>
          <w:fldChar w:fldCharType="end"/>
        </w:r>
      </w:p>
    </w:sdtContent>
  </w:sdt>
  <w:p w14:paraId="10F1CA39" w14:textId="77777777" w:rsidR="003F127C" w:rsidRDefault="003F12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7571F" w14:textId="77777777" w:rsidR="00B37383" w:rsidRDefault="00B37383" w:rsidP="006E58A1">
      <w:r>
        <w:separator/>
      </w:r>
    </w:p>
  </w:footnote>
  <w:footnote w:type="continuationSeparator" w:id="0">
    <w:p w14:paraId="30E16434" w14:textId="77777777" w:rsidR="00B37383" w:rsidRDefault="00B37383" w:rsidP="006E5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524F5"/>
    <w:multiLevelType w:val="hybridMultilevel"/>
    <w:tmpl w:val="18CA4E58"/>
    <w:lvl w:ilvl="0" w:tplc="56A44D28">
      <w:start w:val="1"/>
      <w:numFmt w:val="taiwaneseCountingThousand"/>
      <w:lvlText w:val="(%1)"/>
      <w:lvlJc w:val="left"/>
      <w:pPr>
        <w:ind w:left="1756" w:hanging="720"/>
      </w:pPr>
      <w:rPr>
        <w:rFonts w:hint="default"/>
      </w:rPr>
    </w:lvl>
    <w:lvl w:ilvl="1" w:tplc="04090019">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1" w15:restartNumberingAfterBreak="0">
    <w:nsid w:val="18CC7D12"/>
    <w:multiLevelType w:val="hybridMultilevel"/>
    <w:tmpl w:val="C84CBE54"/>
    <w:lvl w:ilvl="0" w:tplc="54B2C5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F80064"/>
    <w:multiLevelType w:val="hybridMultilevel"/>
    <w:tmpl w:val="7304BB8A"/>
    <w:lvl w:ilvl="0" w:tplc="D0CA69F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D824E4"/>
    <w:multiLevelType w:val="hybridMultilevel"/>
    <w:tmpl w:val="EA2AF4FA"/>
    <w:lvl w:ilvl="0" w:tplc="D0CA69FA">
      <w:start w:val="1"/>
      <w:numFmt w:val="taiwaneseCountingThousand"/>
      <w:lvlText w:val="(%1)"/>
      <w:lvlJc w:val="left"/>
      <w:pPr>
        <w:ind w:left="2660" w:hanging="720"/>
      </w:pPr>
      <w:rPr>
        <w:rFonts w:hint="default"/>
      </w:rPr>
    </w:lvl>
    <w:lvl w:ilvl="1" w:tplc="04090019" w:tentative="1">
      <w:start w:val="1"/>
      <w:numFmt w:val="ideographTraditional"/>
      <w:lvlText w:val="%2、"/>
      <w:lvlJc w:val="left"/>
      <w:pPr>
        <w:ind w:left="2420" w:hanging="480"/>
      </w:pPr>
    </w:lvl>
    <w:lvl w:ilvl="2" w:tplc="0409001B" w:tentative="1">
      <w:start w:val="1"/>
      <w:numFmt w:val="lowerRoman"/>
      <w:lvlText w:val="%3."/>
      <w:lvlJc w:val="right"/>
      <w:pPr>
        <w:ind w:left="2900" w:hanging="480"/>
      </w:pPr>
    </w:lvl>
    <w:lvl w:ilvl="3" w:tplc="0409000F">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21CB1BEC"/>
    <w:multiLevelType w:val="hybridMultilevel"/>
    <w:tmpl w:val="5B08A35E"/>
    <w:lvl w:ilvl="0" w:tplc="56A44D28">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5" w15:restartNumberingAfterBreak="0">
    <w:nsid w:val="231C127B"/>
    <w:multiLevelType w:val="hybridMultilevel"/>
    <w:tmpl w:val="60F0552E"/>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27A46C93"/>
    <w:multiLevelType w:val="hybridMultilevel"/>
    <w:tmpl w:val="AE441090"/>
    <w:lvl w:ilvl="0" w:tplc="D0CA69F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AF11AE7"/>
    <w:multiLevelType w:val="hybridMultilevel"/>
    <w:tmpl w:val="86AC04B6"/>
    <w:lvl w:ilvl="0" w:tplc="56A44D28">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8" w15:restartNumberingAfterBreak="0">
    <w:nsid w:val="2B615B63"/>
    <w:multiLevelType w:val="hybridMultilevel"/>
    <w:tmpl w:val="785A8D3C"/>
    <w:lvl w:ilvl="0" w:tplc="A5BA6B8C">
      <w:start w:val="1"/>
      <w:numFmt w:val="taiwaneseCountingThousand"/>
      <w:lvlText w:val="(%1)"/>
      <w:lvlJc w:val="left"/>
      <w:pPr>
        <w:ind w:left="1784" w:hanging="720"/>
      </w:pPr>
      <w:rPr>
        <w:rFonts w:hint="default"/>
      </w:rPr>
    </w:lvl>
    <w:lvl w:ilvl="1" w:tplc="04090019">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9" w15:restartNumberingAfterBreak="0">
    <w:nsid w:val="325E0F06"/>
    <w:multiLevelType w:val="hybridMultilevel"/>
    <w:tmpl w:val="1A6CF0F6"/>
    <w:lvl w:ilvl="0" w:tplc="0409000F">
      <w:start w:val="1"/>
      <w:numFmt w:val="decimal"/>
      <w:lvlText w:val="%1."/>
      <w:lvlJc w:val="left"/>
      <w:pPr>
        <w:ind w:left="1570" w:hanging="480"/>
      </w:p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10" w15:restartNumberingAfterBreak="0">
    <w:nsid w:val="3A0357D5"/>
    <w:multiLevelType w:val="hybridMultilevel"/>
    <w:tmpl w:val="3376934C"/>
    <w:lvl w:ilvl="0" w:tplc="A5BA6B8C">
      <w:start w:val="1"/>
      <w:numFmt w:val="taiwaneseCountingThousand"/>
      <w:lvlText w:val="(%1)"/>
      <w:lvlJc w:val="left"/>
      <w:pPr>
        <w:ind w:left="1252" w:hanging="720"/>
      </w:pPr>
      <w:rPr>
        <w:rFonts w:hint="default"/>
      </w:r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11" w15:restartNumberingAfterBreak="0">
    <w:nsid w:val="3CFA0FE1"/>
    <w:multiLevelType w:val="hybridMultilevel"/>
    <w:tmpl w:val="1E6EEAD4"/>
    <w:lvl w:ilvl="0" w:tplc="DB8061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DE54C0"/>
    <w:multiLevelType w:val="hybridMultilevel"/>
    <w:tmpl w:val="1D9E915A"/>
    <w:lvl w:ilvl="0" w:tplc="A5BA6B8C">
      <w:start w:val="1"/>
      <w:numFmt w:val="taiwaneseCountingThousand"/>
      <w:lvlText w:val="(%1)"/>
      <w:lvlJc w:val="left"/>
      <w:pPr>
        <w:ind w:left="1732"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1A93DFC"/>
    <w:multiLevelType w:val="hybridMultilevel"/>
    <w:tmpl w:val="5794299C"/>
    <w:lvl w:ilvl="0" w:tplc="D0CA69FA">
      <w:start w:val="1"/>
      <w:numFmt w:val="taiwaneseCountingThousand"/>
      <w:lvlText w:val="(%1)"/>
      <w:lvlJc w:val="left"/>
      <w:pPr>
        <w:ind w:left="168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54A73D6"/>
    <w:multiLevelType w:val="hybridMultilevel"/>
    <w:tmpl w:val="091E1806"/>
    <w:lvl w:ilvl="0" w:tplc="45FC6762">
      <w:start w:val="1"/>
      <w:numFmt w:val="decimal"/>
      <w:lvlText w:val="%1、"/>
      <w:lvlJc w:val="left"/>
      <w:pPr>
        <w:ind w:left="1810" w:hanging="720"/>
      </w:pPr>
      <w:rPr>
        <w:rFonts w:hint="default"/>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15" w15:restartNumberingAfterBreak="0">
    <w:nsid w:val="45EA5E94"/>
    <w:multiLevelType w:val="hybridMultilevel"/>
    <w:tmpl w:val="45EAA0A0"/>
    <w:lvl w:ilvl="0" w:tplc="D0CA69F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8134148"/>
    <w:multiLevelType w:val="hybridMultilevel"/>
    <w:tmpl w:val="366413BC"/>
    <w:lvl w:ilvl="0" w:tplc="D0CA69FA">
      <w:start w:val="1"/>
      <w:numFmt w:val="taiwaneseCountingThousand"/>
      <w:lvlText w:val="(%1)"/>
      <w:lvlJc w:val="left"/>
      <w:pPr>
        <w:ind w:left="2182" w:hanging="720"/>
      </w:pPr>
      <w:rPr>
        <w:rFonts w:hint="default"/>
      </w:rPr>
    </w:lvl>
    <w:lvl w:ilvl="1" w:tplc="04090019" w:tentative="1">
      <w:start w:val="1"/>
      <w:numFmt w:val="ideographTraditional"/>
      <w:lvlText w:val="%2、"/>
      <w:lvlJc w:val="left"/>
      <w:pPr>
        <w:ind w:left="1942" w:hanging="480"/>
      </w:pPr>
    </w:lvl>
    <w:lvl w:ilvl="2" w:tplc="0409001B">
      <w:start w:val="1"/>
      <w:numFmt w:val="lowerRoman"/>
      <w:lvlText w:val="%3."/>
      <w:lvlJc w:val="right"/>
      <w:pPr>
        <w:ind w:left="2422" w:hanging="480"/>
      </w:pPr>
    </w:lvl>
    <w:lvl w:ilvl="3" w:tplc="0409000F" w:tentative="1">
      <w:start w:val="1"/>
      <w:numFmt w:val="decimal"/>
      <w:lvlText w:val="%4."/>
      <w:lvlJc w:val="left"/>
      <w:pPr>
        <w:ind w:left="2902" w:hanging="480"/>
      </w:pPr>
    </w:lvl>
    <w:lvl w:ilvl="4" w:tplc="04090019" w:tentative="1">
      <w:start w:val="1"/>
      <w:numFmt w:val="ideographTraditional"/>
      <w:lvlText w:val="%5、"/>
      <w:lvlJc w:val="left"/>
      <w:pPr>
        <w:ind w:left="3382" w:hanging="480"/>
      </w:pPr>
    </w:lvl>
    <w:lvl w:ilvl="5" w:tplc="0409001B" w:tentative="1">
      <w:start w:val="1"/>
      <w:numFmt w:val="lowerRoman"/>
      <w:lvlText w:val="%6."/>
      <w:lvlJc w:val="right"/>
      <w:pPr>
        <w:ind w:left="3862" w:hanging="480"/>
      </w:pPr>
    </w:lvl>
    <w:lvl w:ilvl="6" w:tplc="0409000F" w:tentative="1">
      <w:start w:val="1"/>
      <w:numFmt w:val="decimal"/>
      <w:lvlText w:val="%7."/>
      <w:lvlJc w:val="left"/>
      <w:pPr>
        <w:ind w:left="4342" w:hanging="480"/>
      </w:pPr>
    </w:lvl>
    <w:lvl w:ilvl="7" w:tplc="04090019" w:tentative="1">
      <w:start w:val="1"/>
      <w:numFmt w:val="ideographTraditional"/>
      <w:lvlText w:val="%8、"/>
      <w:lvlJc w:val="left"/>
      <w:pPr>
        <w:ind w:left="4822" w:hanging="480"/>
      </w:pPr>
    </w:lvl>
    <w:lvl w:ilvl="8" w:tplc="0409001B" w:tentative="1">
      <w:start w:val="1"/>
      <w:numFmt w:val="lowerRoman"/>
      <w:lvlText w:val="%9."/>
      <w:lvlJc w:val="right"/>
      <w:pPr>
        <w:ind w:left="5302" w:hanging="480"/>
      </w:pPr>
    </w:lvl>
  </w:abstractNum>
  <w:abstractNum w:abstractNumId="17" w15:restartNumberingAfterBreak="0">
    <w:nsid w:val="48E41940"/>
    <w:multiLevelType w:val="hybridMultilevel"/>
    <w:tmpl w:val="F3BAD26A"/>
    <w:lvl w:ilvl="0" w:tplc="067E7918">
      <w:start w:val="1"/>
      <w:numFmt w:val="taiwaneseCountingThousand"/>
      <w:lvlText w:val="(%1)"/>
      <w:lvlJc w:val="left"/>
      <w:pPr>
        <w:ind w:left="1144" w:hanging="72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18" w15:restartNumberingAfterBreak="0">
    <w:nsid w:val="516D0F2B"/>
    <w:multiLevelType w:val="hybridMultilevel"/>
    <w:tmpl w:val="1B642136"/>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52886D2B"/>
    <w:multiLevelType w:val="hybridMultilevel"/>
    <w:tmpl w:val="CAD4B3E8"/>
    <w:lvl w:ilvl="0" w:tplc="0409000F">
      <w:start w:val="1"/>
      <w:numFmt w:val="decimal"/>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20" w15:restartNumberingAfterBreak="0">
    <w:nsid w:val="540F0CAB"/>
    <w:multiLevelType w:val="hybridMultilevel"/>
    <w:tmpl w:val="B36CE1C4"/>
    <w:lvl w:ilvl="0" w:tplc="3AA08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8D3EB7"/>
    <w:multiLevelType w:val="hybridMultilevel"/>
    <w:tmpl w:val="6A022768"/>
    <w:lvl w:ilvl="0" w:tplc="D0CA69F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0EA29C8"/>
    <w:multiLevelType w:val="hybridMultilevel"/>
    <w:tmpl w:val="1BC80F92"/>
    <w:lvl w:ilvl="0" w:tplc="4D6E05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E6686C"/>
    <w:multiLevelType w:val="hybridMultilevel"/>
    <w:tmpl w:val="6E2AB6C2"/>
    <w:lvl w:ilvl="0" w:tplc="D0CA69FA">
      <w:start w:val="1"/>
      <w:numFmt w:val="taiwaneseCountingThousand"/>
      <w:lvlText w:val="(%1)"/>
      <w:lvlJc w:val="left"/>
      <w:pPr>
        <w:ind w:left="2179" w:hanging="720"/>
      </w:pPr>
      <w:rPr>
        <w:rFonts w:hint="default"/>
      </w:rPr>
    </w:lvl>
    <w:lvl w:ilvl="1" w:tplc="04090019" w:tentative="1">
      <w:start w:val="1"/>
      <w:numFmt w:val="ideographTraditional"/>
      <w:lvlText w:val="%2、"/>
      <w:lvlJc w:val="left"/>
      <w:pPr>
        <w:ind w:left="1939" w:hanging="480"/>
      </w:pPr>
    </w:lvl>
    <w:lvl w:ilvl="2" w:tplc="0409001B">
      <w:start w:val="1"/>
      <w:numFmt w:val="lowerRoman"/>
      <w:lvlText w:val="%3."/>
      <w:lvlJc w:val="right"/>
      <w:pPr>
        <w:ind w:left="2419" w:hanging="480"/>
      </w:pPr>
    </w:lvl>
    <w:lvl w:ilvl="3" w:tplc="0409000F" w:tentative="1">
      <w:start w:val="1"/>
      <w:numFmt w:val="decimal"/>
      <w:lvlText w:val="%4."/>
      <w:lvlJc w:val="left"/>
      <w:pPr>
        <w:ind w:left="2899" w:hanging="480"/>
      </w:pPr>
    </w:lvl>
    <w:lvl w:ilvl="4" w:tplc="04090019" w:tentative="1">
      <w:start w:val="1"/>
      <w:numFmt w:val="ideographTraditional"/>
      <w:lvlText w:val="%5、"/>
      <w:lvlJc w:val="left"/>
      <w:pPr>
        <w:ind w:left="3379" w:hanging="480"/>
      </w:pPr>
    </w:lvl>
    <w:lvl w:ilvl="5" w:tplc="0409001B" w:tentative="1">
      <w:start w:val="1"/>
      <w:numFmt w:val="lowerRoman"/>
      <w:lvlText w:val="%6."/>
      <w:lvlJc w:val="right"/>
      <w:pPr>
        <w:ind w:left="3859" w:hanging="480"/>
      </w:pPr>
    </w:lvl>
    <w:lvl w:ilvl="6" w:tplc="0409000F" w:tentative="1">
      <w:start w:val="1"/>
      <w:numFmt w:val="decimal"/>
      <w:lvlText w:val="%7."/>
      <w:lvlJc w:val="left"/>
      <w:pPr>
        <w:ind w:left="4339" w:hanging="480"/>
      </w:pPr>
    </w:lvl>
    <w:lvl w:ilvl="7" w:tplc="04090019" w:tentative="1">
      <w:start w:val="1"/>
      <w:numFmt w:val="ideographTraditional"/>
      <w:lvlText w:val="%8、"/>
      <w:lvlJc w:val="left"/>
      <w:pPr>
        <w:ind w:left="4819" w:hanging="480"/>
      </w:pPr>
    </w:lvl>
    <w:lvl w:ilvl="8" w:tplc="0409001B" w:tentative="1">
      <w:start w:val="1"/>
      <w:numFmt w:val="lowerRoman"/>
      <w:lvlText w:val="%9."/>
      <w:lvlJc w:val="right"/>
      <w:pPr>
        <w:ind w:left="5299" w:hanging="480"/>
      </w:pPr>
    </w:lvl>
  </w:abstractNum>
  <w:abstractNum w:abstractNumId="24" w15:restartNumberingAfterBreak="0">
    <w:nsid w:val="6AED5A0C"/>
    <w:multiLevelType w:val="hybridMultilevel"/>
    <w:tmpl w:val="915600FE"/>
    <w:lvl w:ilvl="0" w:tplc="56A44D28">
      <w:start w:val="1"/>
      <w:numFmt w:val="taiwaneseCountingThousand"/>
      <w:lvlText w:val="(%1)"/>
      <w:lvlJc w:val="left"/>
      <w:pPr>
        <w:ind w:left="176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25" w15:restartNumberingAfterBreak="0">
    <w:nsid w:val="6CBE0457"/>
    <w:multiLevelType w:val="hybridMultilevel"/>
    <w:tmpl w:val="424E3022"/>
    <w:lvl w:ilvl="0" w:tplc="0409000F">
      <w:start w:val="1"/>
      <w:numFmt w:val="decimal"/>
      <w:lvlText w:val="%1."/>
      <w:lvlJc w:val="left"/>
      <w:pPr>
        <w:ind w:left="1570" w:hanging="480"/>
      </w:p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26" w15:restartNumberingAfterBreak="0">
    <w:nsid w:val="73B24273"/>
    <w:multiLevelType w:val="hybridMultilevel"/>
    <w:tmpl w:val="FAA2CDE6"/>
    <w:lvl w:ilvl="0" w:tplc="56A44D28">
      <w:start w:val="1"/>
      <w:numFmt w:val="taiwaneseCountingThousand"/>
      <w:lvlText w:val="(%1)"/>
      <w:lvlJc w:val="left"/>
      <w:pPr>
        <w:ind w:left="1664" w:hanging="72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27" w15:restartNumberingAfterBreak="0">
    <w:nsid w:val="756733C9"/>
    <w:multiLevelType w:val="hybridMultilevel"/>
    <w:tmpl w:val="C22495BA"/>
    <w:lvl w:ilvl="0" w:tplc="D0CA69FA">
      <w:start w:val="1"/>
      <w:numFmt w:val="taiwaneseCountingThousand"/>
      <w:lvlText w:val="(%1)"/>
      <w:lvlJc w:val="left"/>
      <w:pPr>
        <w:ind w:left="2180" w:hanging="720"/>
      </w:pPr>
      <w:rPr>
        <w:rFonts w:hint="default"/>
      </w:rPr>
    </w:lvl>
    <w:lvl w:ilvl="1" w:tplc="04090019" w:tentative="1">
      <w:start w:val="1"/>
      <w:numFmt w:val="ideographTraditional"/>
      <w:lvlText w:val="%2、"/>
      <w:lvlJc w:val="left"/>
      <w:pPr>
        <w:ind w:left="1940" w:hanging="480"/>
      </w:pPr>
    </w:lvl>
    <w:lvl w:ilvl="2" w:tplc="0409001B">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28" w15:restartNumberingAfterBreak="0">
    <w:nsid w:val="7E8B7430"/>
    <w:multiLevelType w:val="hybridMultilevel"/>
    <w:tmpl w:val="69AE92E8"/>
    <w:lvl w:ilvl="0" w:tplc="54B2C5C0">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num w:numId="1">
    <w:abstractNumId w:val="15"/>
  </w:num>
  <w:num w:numId="2">
    <w:abstractNumId w:val="21"/>
  </w:num>
  <w:num w:numId="3">
    <w:abstractNumId w:val="6"/>
  </w:num>
  <w:num w:numId="4">
    <w:abstractNumId w:val="13"/>
  </w:num>
  <w:num w:numId="5">
    <w:abstractNumId w:val="23"/>
  </w:num>
  <w:num w:numId="6">
    <w:abstractNumId w:val="2"/>
  </w:num>
  <w:num w:numId="7">
    <w:abstractNumId w:val="27"/>
  </w:num>
  <w:num w:numId="8">
    <w:abstractNumId w:val="3"/>
  </w:num>
  <w:num w:numId="9">
    <w:abstractNumId w:val="16"/>
  </w:num>
  <w:num w:numId="10">
    <w:abstractNumId w:val="19"/>
  </w:num>
  <w:num w:numId="11">
    <w:abstractNumId w:val="10"/>
  </w:num>
  <w:num w:numId="12">
    <w:abstractNumId w:val="8"/>
  </w:num>
  <w:num w:numId="13">
    <w:abstractNumId w:val="12"/>
  </w:num>
  <w:num w:numId="14">
    <w:abstractNumId w:val="1"/>
  </w:num>
  <w:num w:numId="15">
    <w:abstractNumId w:val="28"/>
  </w:num>
  <w:num w:numId="16">
    <w:abstractNumId w:val="4"/>
  </w:num>
  <w:num w:numId="17">
    <w:abstractNumId w:val="24"/>
  </w:num>
  <w:num w:numId="18">
    <w:abstractNumId w:val="7"/>
  </w:num>
  <w:num w:numId="19">
    <w:abstractNumId w:val="0"/>
  </w:num>
  <w:num w:numId="20">
    <w:abstractNumId w:val="26"/>
  </w:num>
  <w:num w:numId="21">
    <w:abstractNumId w:val="17"/>
  </w:num>
  <w:num w:numId="22">
    <w:abstractNumId w:val="11"/>
  </w:num>
  <w:num w:numId="23">
    <w:abstractNumId w:val="22"/>
  </w:num>
  <w:num w:numId="24">
    <w:abstractNumId w:val="20"/>
  </w:num>
  <w:num w:numId="25">
    <w:abstractNumId w:val="5"/>
  </w:num>
  <w:num w:numId="26">
    <w:abstractNumId w:val="18"/>
  </w:num>
  <w:num w:numId="27">
    <w:abstractNumId w:val="9"/>
  </w:num>
  <w:num w:numId="28">
    <w:abstractNumId w:val="2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09"/>
    <w:rsid w:val="00000D28"/>
    <w:rsid w:val="000225AF"/>
    <w:rsid w:val="00044B9A"/>
    <w:rsid w:val="000479C1"/>
    <w:rsid w:val="000861AE"/>
    <w:rsid w:val="000C782E"/>
    <w:rsid w:val="00102308"/>
    <w:rsid w:val="001037D5"/>
    <w:rsid w:val="00105F3E"/>
    <w:rsid w:val="00123F5C"/>
    <w:rsid w:val="00134680"/>
    <w:rsid w:val="00144D57"/>
    <w:rsid w:val="00145395"/>
    <w:rsid w:val="00146CE9"/>
    <w:rsid w:val="00163B83"/>
    <w:rsid w:val="0016527D"/>
    <w:rsid w:val="00170D8A"/>
    <w:rsid w:val="00181613"/>
    <w:rsid w:val="00193973"/>
    <w:rsid w:val="001B0A65"/>
    <w:rsid w:val="001B3131"/>
    <w:rsid w:val="001B51A9"/>
    <w:rsid w:val="001C4D67"/>
    <w:rsid w:val="001C506F"/>
    <w:rsid w:val="001F01F0"/>
    <w:rsid w:val="002105E0"/>
    <w:rsid w:val="0021781D"/>
    <w:rsid w:val="00222C46"/>
    <w:rsid w:val="00226C19"/>
    <w:rsid w:val="002A103C"/>
    <w:rsid w:val="002A22B0"/>
    <w:rsid w:val="002A66F1"/>
    <w:rsid w:val="002D69BB"/>
    <w:rsid w:val="002E1381"/>
    <w:rsid w:val="002E332A"/>
    <w:rsid w:val="0030277F"/>
    <w:rsid w:val="0031676B"/>
    <w:rsid w:val="00316EA9"/>
    <w:rsid w:val="00340BDB"/>
    <w:rsid w:val="00357185"/>
    <w:rsid w:val="00387A19"/>
    <w:rsid w:val="003A31C8"/>
    <w:rsid w:val="003B0F9C"/>
    <w:rsid w:val="003B2C78"/>
    <w:rsid w:val="003B4CBE"/>
    <w:rsid w:val="003C153A"/>
    <w:rsid w:val="003E4052"/>
    <w:rsid w:val="003F127C"/>
    <w:rsid w:val="003F77CC"/>
    <w:rsid w:val="0040438E"/>
    <w:rsid w:val="00455BA0"/>
    <w:rsid w:val="00484861"/>
    <w:rsid w:val="004A374A"/>
    <w:rsid w:val="004C18DE"/>
    <w:rsid w:val="004D4EE7"/>
    <w:rsid w:val="00502CAC"/>
    <w:rsid w:val="00515A1C"/>
    <w:rsid w:val="00533F31"/>
    <w:rsid w:val="00535CBB"/>
    <w:rsid w:val="0058641F"/>
    <w:rsid w:val="00586DA9"/>
    <w:rsid w:val="00587302"/>
    <w:rsid w:val="005A3555"/>
    <w:rsid w:val="005B7059"/>
    <w:rsid w:val="005E6A65"/>
    <w:rsid w:val="005F0CDA"/>
    <w:rsid w:val="005F1F66"/>
    <w:rsid w:val="006224B3"/>
    <w:rsid w:val="0063141C"/>
    <w:rsid w:val="00636170"/>
    <w:rsid w:val="006628AD"/>
    <w:rsid w:val="006E1479"/>
    <w:rsid w:val="006E58A1"/>
    <w:rsid w:val="00715F37"/>
    <w:rsid w:val="00717B09"/>
    <w:rsid w:val="007311B6"/>
    <w:rsid w:val="007406C6"/>
    <w:rsid w:val="007434B2"/>
    <w:rsid w:val="00785209"/>
    <w:rsid w:val="007A5CC1"/>
    <w:rsid w:val="007A661E"/>
    <w:rsid w:val="007B1A23"/>
    <w:rsid w:val="007C18C3"/>
    <w:rsid w:val="007D3C6A"/>
    <w:rsid w:val="007E756B"/>
    <w:rsid w:val="008745B5"/>
    <w:rsid w:val="00876328"/>
    <w:rsid w:val="00877551"/>
    <w:rsid w:val="008A5525"/>
    <w:rsid w:val="008B26E2"/>
    <w:rsid w:val="008B6B41"/>
    <w:rsid w:val="008C1525"/>
    <w:rsid w:val="00910C02"/>
    <w:rsid w:val="00926866"/>
    <w:rsid w:val="00946C44"/>
    <w:rsid w:val="00953307"/>
    <w:rsid w:val="009B10A6"/>
    <w:rsid w:val="009B7FBB"/>
    <w:rsid w:val="009D338D"/>
    <w:rsid w:val="00A17A8B"/>
    <w:rsid w:val="00A3144C"/>
    <w:rsid w:val="00A35BFE"/>
    <w:rsid w:val="00A6739F"/>
    <w:rsid w:val="00A775CF"/>
    <w:rsid w:val="00B36D52"/>
    <w:rsid w:val="00B37383"/>
    <w:rsid w:val="00B5114E"/>
    <w:rsid w:val="00B70354"/>
    <w:rsid w:val="00B75FF4"/>
    <w:rsid w:val="00B815D1"/>
    <w:rsid w:val="00B935D7"/>
    <w:rsid w:val="00BA4EF1"/>
    <w:rsid w:val="00BA6B45"/>
    <w:rsid w:val="00BC59CE"/>
    <w:rsid w:val="00BD242C"/>
    <w:rsid w:val="00C13DB5"/>
    <w:rsid w:val="00C61B22"/>
    <w:rsid w:val="00C806FF"/>
    <w:rsid w:val="00C94CDE"/>
    <w:rsid w:val="00CA309A"/>
    <w:rsid w:val="00CB4FCE"/>
    <w:rsid w:val="00CB5631"/>
    <w:rsid w:val="00CD1F4B"/>
    <w:rsid w:val="00CF19A6"/>
    <w:rsid w:val="00CF1EB0"/>
    <w:rsid w:val="00D23809"/>
    <w:rsid w:val="00D45DBC"/>
    <w:rsid w:val="00D81B5E"/>
    <w:rsid w:val="00DB02A0"/>
    <w:rsid w:val="00E010A8"/>
    <w:rsid w:val="00E257D4"/>
    <w:rsid w:val="00E3270C"/>
    <w:rsid w:val="00E32C32"/>
    <w:rsid w:val="00E54DAC"/>
    <w:rsid w:val="00E55D93"/>
    <w:rsid w:val="00E914EB"/>
    <w:rsid w:val="00ED5AE2"/>
    <w:rsid w:val="00ED7904"/>
    <w:rsid w:val="00EF365F"/>
    <w:rsid w:val="00F176F0"/>
    <w:rsid w:val="00F25A8C"/>
    <w:rsid w:val="00F43ADF"/>
    <w:rsid w:val="00F559B0"/>
    <w:rsid w:val="00F746C9"/>
    <w:rsid w:val="00FC0E89"/>
    <w:rsid w:val="00FE2D8B"/>
    <w:rsid w:val="00FE7AC2"/>
    <w:rsid w:val="00FF0C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08FBB"/>
  <w15:chartTrackingRefBased/>
  <w15:docId w15:val="{230CFFDC-CD9B-4776-9C40-A5690994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80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85209"/>
    <w:pPr>
      <w:ind w:leftChars="200" w:left="480"/>
    </w:pPr>
  </w:style>
  <w:style w:type="character" w:customStyle="1" w:styleId="a4">
    <w:name w:val="清單段落 字元"/>
    <w:link w:val="a3"/>
    <w:uiPriority w:val="34"/>
    <w:locked/>
    <w:rsid w:val="00785209"/>
  </w:style>
  <w:style w:type="paragraph" w:styleId="a5">
    <w:name w:val="header"/>
    <w:basedOn w:val="a"/>
    <w:link w:val="a6"/>
    <w:uiPriority w:val="99"/>
    <w:unhideWhenUsed/>
    <w:rsid w:val="006E58A1"/>
    <w:pPr>
      <w:tabs>
        <w:tab w:val="center" w:pos="4153"/>
        <w:tab w:val="right" w:pos="8306"/>
      </w:tabs>
      <w:snapToGrid w:val="0"/>
    </w:pPr>
    <w:rPr>
      <w:sz w:val="20"/>
      <w:szCs w:val="20"/>
    </w:rPr>
  </w:style>
  <w:style w:type="character" w:customStyle="1" w:styleId="a6">
    <w:name w:val="頁首 字元"/>
    <w:basedOn w:val="a0"/>
    <w:link w:val="a5"/>
    <w:uiPriority w:val="99"/>
    <w:rsid w:val="006E58A1"/>
    <w:rPr>
      <w:sz w:val="20"/>
      <w:szCs w:val="20"/>
    </w:rPr>
  </w:style>
  <w:style w:type="paragraph" w:styleId="a7">
    <w:name w:val="footer"/>
    <w:basedOn w:val="a"/>
    <w:link w:val="a8"/>
    <w:uiPriority w:val="99"/>
    <w:unhideWhenUsed/>
    <w:rsid w:val="006E58A1"/>
    <w:pPr>
      <w:tabs>
        <w:tab w:val="center" w:pos="4153"/>
        <w:tab w:val="right" w:pos="8306"/>
      </w:tabs>
      <w:snapToGrid w:val="0"/>
    </w:pPr>
    <w:rPr>
      <w:sz w:val="20"/>
      <w:szCs w:val="20"/>
    </w:rPr>
  </w:style>
  <w:style w:type="character" w:customStyle="1" w:styleId="a8">
    <w:name w:val="頁尾 字元"/>
    <w:basedOn w:val="a0"/>
    <w:link w:val="a7"/>
    <w:uiPriority w:val="99"/>
    <w:rsid w:val="006E58A1"/>
    <w:rPr>
      <w:sz w:val="20"/>
      <w:szCs w:val="20"/>
    </w:rPr>
  </w:style>
  <w:style w:type="paragraph" w:styleId="a9">
    <w:name w:val="Balloon Text"/>
    <w:basedOn w:val="a"/>
    <w:link w:val="aa"/>
    <w:uiPriority w:val="99"/>
    <w:semiHidden/>
    <w:unhideWhenUsed/>
    <w:rsid w:val="003F127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F12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李幸芳</dc:creator>
  <cp:keywords/>
  <dc:description/>
  <cp:lastModifiedBy>user</cp:lastModifiedBy>
  <cp:revision>2</cp:revision>
  <cp:lastPrinted>2020-07-09T05:29:00Z</cp:lastPrinted>
  <dcterms:created xsi:type="dcterms:W3CDTF">2020-08-04T04:05:00Z</dcterms:created>
  <dcterms:modified xsi:type="dcterms:W3CDTF">2020-08-04T04:05:00Z</dcterms:modified>
</cp:coreProperties>
</file>