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學生開口說客語，特結合「教育部108年新課綱」的理念辦理此活動競賽，創造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惟得於初賽報名總額內酌予調整。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（五）幼兒親子組（包括本市公私立幼兒園學生及及其包含至少1位長輩之親屬等）：以團體為限，每隊至多4人，至少15隊，原則以25隊為上限。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（六）客語情境式講古國小組（包括本市公私立小學學生）：以個人為限，本組至少10人，原則以25人為上限。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（七）客語情境式講古國中組（包括本市公私立國中學生）：以個人為限，本組至少10人，原則以25人為上限。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五專前三年學生）：以個人為限，名額上限25人，惟本組報名人數未達10人，則不予辦理。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※各組報名時依寄（送）達時間排序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※各校報名人數：為使更多學校參與，每所國中小或幼兒園針對所有組別之報名學生人數原則以15人為上限。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一律採用Google表單線上報名。</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不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一、競賽內容故事來源（擇一），請逕至相關網站下載：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）客家委員會哈客網路學院製作之故事集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（三）活動官網公告之111年客語故事集，網址：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伍、客語情境式講古國小組、客語情境式講古國中組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前親自抽定圖片題目（題目由主辦單位提供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抽題</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2.因故未於原定時間內到場完成抽題者，不予扣分，仍需依表定時間上台。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（一）採序位法，總序位低者，名次在前，總序位合計值相同者，於名次公布前送請原評審委員討論、確定。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（二）扣分即為總序位加分計算。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※競賽時間自開口開始計算，至閉口時停止計算。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每不足或超過30秒以上總序位加0.5，以此類推。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競賽組別：客語情境式講古國小組、客語情境式講古國中組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柒、競賽獎勵（幼兒親子組每人皆有獎狀）：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客語小尖兵獎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（四）客語小尖兵獎狀，於活動當日成績公布後，交予各校帶隊老師轉交參賽者或送達各校。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學年度桃連區高級中等學校免試入學超額比序「才藝表現」增列項目，積分給分標準：第1名6分，第2名5分、第3名4分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參賽者指導老師限填1人（限學校正式教師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免填），應於各校報名時彙整填列，報名截止後不得以任何理由更改或補報。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（一）上午場的參賽者須於上午8時至上午9時間到場完成報到；下午場的參賽者須於上午12時至下午1時間到場完成報到。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二、聯絡地址：36242苗栗縣頭屋鄉曲洞村曲洞45-6號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※每位學生以參加1組競賽為限，參加年級以111年8月後之年級為準。</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本比賽故事名稱，限以客家委員會哈客網路學院、</w:t>
      </w:r>
      <w:r w:rsidR="002D5C68" w:rsidRPr="00FE4CCE">
        <w:rPr>
          <w:rFonts w:ascii="標楷體" w:eastAsia="標楷體" w:hAnsi="標楷體" w:hint="eastAsia"/>
          <w:b/>
          <w:bCs/>
          <w:szCs w:val="24"/>
        </w:rPr>
        <w:t>本</w:t>
      </w:r>
      <w:r w:rsidR="009E3FC4" w:rsidRPr="009E3FC4">
        <w:rPr>
          <w:rFonts w:ascii="標楷體" w:eastAsia="標楷體" w:hAnsi="標楷體" w:hint="eastAsia"/>
          <w:b/>
          <w:bCs/>
          <w:szCs w:val="24"/>
        </w:rPr>
        <w:t>活動官網公告之111年客語故事集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姓名:________________      葷/素:________           聯絡手機:__________________</w:t>
      </w:r>
    </w:p>
    <w:p w:rsidR="00515E95" w:rsidRDefault="002D5C68">
      <w:pPr>
        <w:widowControl/>
        <w:rPr>
          <w:rFonts w:ascii="標楷體" w:eastAsia="標楷體" w:hAnsi="標楷體"/>
        </w:rPr>
      </w:pPr>
      <w:r>
        <w:rPr>
          <w:rFonts w:ascii="標楷體" w:eastAsia="標楷體" w:hAnsi="標楷體" w:hint="eastAsia"/>
        </w:rPr>
        <w:t>姓名:_________________     葷/素:________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本比賽故事名稱，限以客家委員會哈客網路學院、</w:t>
      </w:r>
      <w:r w:rsidRPr="00FE4CCE">
        <w:rPr>
          <w:rFonts w:ascii="標楷體" w:eastAsia="標楷體" w:hAnsi="標楷體" w:hint="eastAsia"/>
          <w:b/>
          <w:bCs/>
          <w:szCs w:val="24"/>
        </w:rPr>
        <w:t>本</w:t>
      </w:r>
      <w:r w:rsidRPr="009E3FC4">
        <w:rPr>
          <w:rFonts w:ascii="標楷體" w:eastAsia="標楷體" w:hAnsi="標楷體" w:hint="eastAsia"/>
          <w:b/>
          <w:bCs/>
          <w:szCs w:val="24"/>
        </w:rPr>
        <w:t>活動官網公告之111年客語故事集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若使用客家委員會哈客網路學院、</w:t>
            </w:r>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r>
        <w:rPr>
          <w:rFonts w:ascii="標楷體" w:eastAsia="標楷體" w:hAnsi="標楷體" w:cs="Times New Roman" w:hint="eastAsia"/>
          <w:b/>
          <w:sz w:val="36"/>
          <w:szCs w:val="40"/>
        </w:rPr>
        <w:t>疑義釋復申請表</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E3" w:rsidRDefault="00877BE3">
      <w:r>
        <w:separator/>
      </w:r>
    </w:p>
  </w:endnote>
  <w:endnote w:type="continuationSeparator" w:id="0">
    <w:p w:rsidR="00877BE3" w:rsidRDefault="0087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877BE3" w:rsidRPr="00877BE3">
          <w:rPr>
            <w:noProof/>
            <w:lang w:val="zh-TW"/>
          </w:rPr>
          <w:t>1</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E3" w:rsidRDefault="00877BE3">
      <w:r>
        <w:separator/>
      </w:r>
    </w:p>
  </w:footnote>
  <w:footnote w:type="continuationSeparator" w:id="0">
    <w:p w:rsidR="00877BE3" w:rsidRDefault="00877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BE3"/>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DF6FC9"/>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77FB"/>
    <w:rsid w:val="00E63A65"/>
    <w:rsid w:val="00E655DA"/>
    <w:rsid w:val="00E7085C"/>
    <w:rsid w:val="00E76142"/>
    <w:rsid w:val="00E91F8F"/>
    <w:rsid w:val="00E957A1"/>
    <w:rsid w:val="00E959D3"/>
    <w:rsid w:val="00E973D2"/>
    <w:rsid w:val="00EA6952"/>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62C3B-B68C-4141-A373-58059812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2022-07-08T05:33:00Z</dcterms:created>
  <dcterms:modified xsi:type="dcterms:W3CDTF">2022-07-08T05:33:00Z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